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37BF9" w14:textId="77777777" w:rsidR="00491970" w:rsidRDefault="00491970">
      <w:pPr>
        <w:spacing w:before="2"/>
        <w:rPr>
          <w:rFonts w:ascii="Times New Roman"/>
          <w:sz w:val="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9"/>
        <w:gridCol w:w="2688"/>
        <w:gridCol w:w="3125"/>
      </w:tblGrid>
      <w:tr w:rsidR="00491970" w14:paraId="18136884" w14:textId="77777777">
        <w:trPr>
          <w:trHeight w:val="729"/>
        </w:trPr>
        <w:tc>
          <w:tcPr>
            <w:tcW w:w="4819" w:type="dxa"/>
          </w:tcPr>
          <w:p w14:paraId="2657AC31" w14:textId="42D3E2BA" w:rsidR="00491970" w:rsidRDefault="00000000">
            <w:pPr>
              <w:pStyle w:val="TableParagraph"/>
              <w:spacing w:before="14" w:line="336" w:lineRule="exact"/>
              <w:ind w:right="1591"/>
              <w:rPr>
                <w:sz w:val="24"/>
              </w:rPr>
            </w:pPr>
            <w:r>
              <w:rPr>
                <w:sz w:val="24"/>
              </w:rPr>
              <w:t>Jean</w:t>
            </w:r>
            <w:r>
              <w:rPr>
                <w:spacing w:val="-17"/>
                <w:sz w:val="24"/>
              </w:rPr>
              <w:t xml:space="preserve"> </w:t>
            </w:r>
            <w:r w:rsidR="00A45F2F">
              <w:rPr>
                <w:sz w:val="24"/>
              </w:rPr>
              <w:t>C</w:t>
            </w:r>
            <w:r>
              <w:rPr>
                <w:sz w:val="24"/>
              </w:rPr>
              <w:t>hristophe</w:t>
            </w:r>
            <w:r>
              <w:rPr>
                <w:spacing w:val="-17"/>
                <w:sz w:val="24"/>
              </w:rPr>
              <w:t xml:space="preserve"> </w:t>
            </w:r>
            <w:r>
              <w:rPr>
                <w:sz w:val="24"/>
              </w:rPr>
              <w:t>FRICAIN Née le 01/07/1967</w:t>
            </w:r>
          </w:p>
        </w:tc>
        <w:tc>
          <w:tcPr>
            <w:tcW w:w="5813" w:type="dxa"/>
            <w:gridSpan w:val="2"/>
          </w:tcPr>
          <w:p w14:paraId="0C75A3A3" w14:textId="77777777" w:rsidR="00491970" w:rsidRDefault="00491970">
            <w:pPr>
              <w:pStyle w:val="TableParagraph"/>
              <w:ind w:left="0"/>
              <w:rPr>
                <w:rFonts w:ascii="Times New Roman"/>
              </w:rPr>
            </w:pPr>
          </w:p>
        </w:tc>
      </w:tr>
      <w:tr w:rsidR="00491970" w14:paraId="1BC90150" w14:textId="77777777">
        <w:trPr>
          <w:trHeight w:val="887"/>
        </w:trPr>
        <w:tc>
          <w:tcPr>
            <w:tcW w:w="4819" w:type="dxa"/>
          </w:tcPr>
          <w:p w14:paraId="3B9D45F1" w14:textId="77777777" w:rsidR="00491970" w:rsidRDefault="00000000">
            <w:pPr>
              <w:pStyle w:val="TableParagraph"/>
              <w:spacing w:line="242" w:lineRule="auto"/>
              <w:rPr>
                <w:sz w:val="24"/>
              </w:rPr>
            </w:pPr>
            <w:r>
              <w:rPr>
                <w:b/>
                <w:color w:val="0000FF"/>
                <w:sz w:val="24"/>
              </w:rPr>
              <w:t>Grade</w:t>
            </w:r>
            <w:r>
              <w:rPr>
                <w:b/>
                <w:color w:val="0000FF"/>
                <w:spacing w:val="-4"/>
                <w:sz w:val="24"/>
              </w:rPr>
              <w:t xml:space="preserve"> </w:t>
            </w:r>
            <w:r>
              <w:rPr>
                <w:b/>
                <w:sz w:val="24"/>
              </w:rPr>
              <w:t>:</w:t>
            </w:r>
            <w:r>
              <w:rPr>
                <w:b/>
                <w:spacing w:val="40"/>
                <w:sz w:val="24"/>
              </w:rPr>
              <w:t xml:space="preserve"> </w:t>
            </w:r>
            <w:r>
              <w:rPr>
                <w:sz w:val="24"/>
              </w:rPr>
              <w:t>PU-PH</w:t>
            </w:r>
            <w:r>
              <w:rPr>
                <w:spacing w:val="40"/>
                <w:sz w:val="24"/>
              </w:rPr>
              <w:t xml:space="preserve"> </w:t>
            </w:r>
            <w:r>
              <w:rPr>
                <w:sz w:val="24"/>
              </w:rPr>
              <w:t>EX</w:t>
            </w:r>
            <w:r>
              <w:rPr>
                <w:spacing w:val="40"/>
                <w:sz w:val="24"/>
              </w:rPr>
              <w:t xml:space="preserve"> </w:t>
            </w:r>
            <w:r>
              <w:rPr>
                <w:sz w:val="24"/>
              </w:rPr>
              <w:t>depuis</w:t>
            </w:r>
            <w:r>
              <w:rPr>
                <w:spacing w:val="40"/>
                <w:sz w:val="24"/>
              </w:rPr>
              <w:t xml:space="preserve"> </w:t>
            </w:r>
            <w:r>
              <w:rPr>
                <w:sz w:val="24"/>
              </w:rPr>
              <w:t>1</w:t>
            </w:r>
            <w:r>
              <w:rPr>
                <w:sz w:val="24"/>
                <w:vertAlign w:val="superscript"/>
              </w:rPr>
              <w:t>er</w:t>
            </w:r>
            <w:r>
              <w:rPr>
                <w:spacing w:val="40"/>
                <w:sz w:val="24"/>
              </w:rPr>
              <w:t xml:space="preserve"> </w:t>
            </w:r>
            <w:r>
              <w:rPr>
                <w:sz w:val="24"/>
              </w:rPr>
              <w:t xml:space="preserve">septembre </w:t>
            </w:r>
            <w:r>
              <w:rPr>
                <w:spacing w:val="-4"/>
                <w:sz w:val="24"/>
              </w:rPr>
              <w:t>2023</w:t>
            </w:r>
          </w:p>
        </w:tc>
        <w:tc>
          <w:tcPr>
            <w:tcW w:w="5813" w:type="dxa"/>
            <w:gridSpan w:val="2"/>
          </w:tcPr>
          <w:p w14:paraId="1B90F04E" w14:textId="77777777" w:rsidR="00491970" w:rsidRDefault="00000000">
            <w:pPr>
              <w:pStyle w:val="TableParagraph"/>
              <w:rPr>
                <w:sz w:val="21"/>
              </w:rPr>
            </w:pPr>
            <w:r>
              <w:rPr>
                <w:b/>
                <w:color w:val="0000FF"/>
                <w:sz w:val="24"/>
              </w:rPr>
              <w:t>CNU</w:t>
            </w:r>
            <w:r>
              <w:rPr>
                <w:b/>
                <w:color w:val="0000FF"/>
                <w:spacing w:val="-6"/>
                <w:sz w:val="24"/>
              </w:rPr>
              <w:t xml:space="preserve"> </w:t>
            </w:r>
            <w:r>
              <w:rPr>
                <w:b/>
                <w:color w:val="0000FF"/>
                <w:sz w:val="24"/>
              </w:rPr>
              <w:t>:</w:t>
            </w:r>
            <w:r>
              <w:rPr>
                <w:b/>
                <w:color w:val="0000FF"/>
                <w:spacing w:val="-5"/>
                <w:sz w:val="24"/>
              </w:rPr>
              <w:t xml:space="preserve"> </w:t>
            </w:r>
            <w:r>
              <w:rPr>
                <w:color w:val="4D5156"/>
                <w:sz w:val="21"/>
              </w:rPr>
              <w:t>Section</w:t>
            </w:r>
            <w:r>
              <w:rPr>
                <w:color w:val="4D5156"/>
                <w:spacing w:val="-6"/>
                <w:sz w:val="21"/>
              </w:rPr>
              <w:t xml:space="preserve"> </w:t>
            </w:r>
            <w:r>
              <w:rPr>
                <w:b/>
                <w:i/>
                <w:color w:val="5F6368"/>
                <w:sz w:val="21"/>
              </w:rPr>
              <w:t>57</w:t>
            </w:r>
            <w:r>
              <w:rPr>
                <w:color w:val="4D5156"/>
                <w:sz w:val="21"/>
              </w:rPr>
              <w:t>-</w:t>
            </w:r>
            <w:r>
              <w:rPr>
                <w:color w:val="4D5156"/>
                <w:spacing w:val="-6"/>
                <w:sz w:val="21"/>
              </w:rPr>
              <w:t xml:space="preserve"> </w:t>
            </w:r>
            <w:r>
              <w:rPr>
                <w:color w:val="4D5156"/>
                <w:sz w:val="21"/>
              </w:rPr>
              <w:t>Sciences</w:t>
            </w:r>
            <w:r>
              <w:rPr>
                <w:color w:val="4D5156"/>
                <w:spacing w:val="-6"/>
                <w:sz w:val="21"/>
              </w:rPr>
              <w:t xml:space="preserve"> </w:t>
            </w:r>
            <w:r>
              <w:rPr>
                <w:color w:val="4D5156"/>
                <w:sz w:val="21"/>
              </w:rPr>
              <w:t>biologiques,</w:t>
            </w:r>
            <w:r>
              <w:rPr>
                <w:color w:val="4D5156"/>
                <w:spacing w:val="-6"/>
                <w:sz w:val="21"/>
              </w:rPr>
              <w:t xml:space="preserve"> </w:t>
            </w:r>
            <w:r>
              <w:rPr>
                <w:color w:val="4D5156"/>
                <w:sz w:val="21"/>
              </w:rPr>
              <w:t>médecine</w:t>
            </w:r>
            <w:r>
              <w:rPr>
                <w:color w:val="4D5156"/>
                <w:spacing w:val="-6"/>
                <w:sz w:val="21"/>
              </w:rPr>
              <w:t xml:space="preserve"> </w:t>
            </w:r>
            <w:r>
              <w:rPr>
                <w:color w:val="4D5156"/>
                <w:sz w:val="21"/>
              </w:rPr>
              <w:t>et chirurgie buccales</w:t>
            </w:r>
          </w:p>
          <w:p w14:paraId="225F8F9E" w14:textId="77777777" w:rsidR="00491970" w:rsidRDefault="00000000">
            <w:pPr>
              <w:pStyle w:val="TableParagraph"/>
              <w:spacing w:line="183" w:lineRule="exact"/>
              <w:rPr>
                <w:sz w:val="16"/>
              </w:rPr>
            </w:pPr>
            <w:r>
              <w:rPr>
                <w:sz w:val="16"/>
              </w:rPr>
              <w:t>N°</w:t>
            </w:r>
            <w:r>
              <w:rPr>
                <w:spacing w:val="-1"/>
                <w:sz w:val="16"/>
              </w:rPr>
              <w:t xml:space="preserve"> </w:t>
            </w:r>
            <w:r>
              <w:rPr>
                <w:sz w:val="16"/>
              </w:rPr>
              <w:t>CNOD :</w:t>
            </w:r>
            <w:r>
              <w:rPr>
                <w:spacing w:val="43"/>
                <w:sz w:val="16"/>
              </w:rPr>
              <w:t xml:space="preserve"> </w:t>
            </w:r>
            <w:r>
              <w:rPr>
                <w:spacing w:val="-4"/>
                <w:sz w:val="16"/>
              </w:rPr>
              <w:t>46351</w:t>
            </w:r>
          </w:p>
          <w:p w14:paraId="47156B7A" w14:textId="77777777" w:rsidR="00491970" w:rsidRDefault="00000000">
            <w:pPr>
              <w:pStyle w:val="TableParagraph"/>
              <w:spacing w:before="3" w:line="163" w:lineRule="exact"/>
              <w:rPr>
                <w:sz w:val="16"/>
              </w:rPr>
            </w:pPr>
            <w:r>
              <w:rPr>
                <w:sz w:val="16"/>
              </w:rPr>
              <w:t>N°</w:t>
            </w:r>
            <w:r>
              <w:rPr>
                <w:spacing w:val="-1"/>
                <w:sz w:val="16"/>
              </w:rPr>
              <w:t xml:space="preserve"> </w:t>
            </w:r>
            <w:r>
              <w:rPr>
                <w:sz w:val="16"/>
              </w:rPr>
              <w:t>RPPS :</w:t>
            </w:r>
            <w:r>
              <w:rPr>
                <w:spacing w:val="-1"/>
                <w:sz w:val="16"/>
              </w:rPr>
              <w:t xml:space="preserve"> </w:t>
            </w:r>
            <w:r>
              <w:rPr>
                <w:spacing w:val="-2"/>
                <w:sz w:val="16"/>
              </w:rPr>
              <w:t>10003575544</w:t>
            </w:r>
          </w:p>
        </w:tc>
      </w:tr>
      <w:tr w:rsidR="00491970" w14:paraId="5165E9CE" w14:textId="77777777">
        <w:trPr>
          <w:trHeight w:val="205"/>
        </w:trPr>
        <w:tc>
          <w:tcPr>
            <w:tcW w:w="7507" w:type="dxa"/>
            <w:gridSpan w:val="2"/>
          </w:tcPr>
          <w:p w14:paraId="09441350" w14:textId="77777777" w:rsidR="00491970" w:rsidRDefault="00000000">
            <w:pPr>
              <w:pStyle w:val="TableParagraph"/>
              <w:spacing w:line="186" w:lineRule="exact"/>
              <w:rPr>
                <w:b/>
                <w:sz w:val="18"/>
              </w:rPr>
            </w:pPr>
            <w:r>
              <w:rPr>
                <w:b/>
                <w:color w:val="0000FF"/>
                <w:sz w:val="18"/>
              </w:rPr>
              <w:t>PRINCIPAUX</w:t>
            </w:r>
            <w:r>
              <w:rPr>
                <w:b/>
                <w:color w:val="0000FF"/>
                <w:spacing w:val="-7"/>
                <w:sz w:val="18"/>
              </w:rPr>
              <w:t xml:space="preserve"> </w:t>
            </w:r>
            <w:r>
              <w:rPr>
                <w:b/>
                <w:color w:val="0000FF"/>
                <w:spacing w:val="-2"/>
                <w:sz w:val="18"/>
              </w:rPr>
              <w:t>TITRES</w:t>
            </w:r>
          </w:p>
        </w:tc>
        <w:tc>
          <w:tcPr>
            <w:tcW w:w="3125" w:type="dxa"/>
          </w:tcPr>
          <w:p w14:paraId="13A58ED9" w14:textId="77777777" w:rsidR="00491970" w:rsidRDefault="00000000">
            <w:pPr>
              <w:pStyle w:val="TableParagraph"/>
              <w:spacing w:line="186" w:lineRule="exact"/>
              <w:ind w:left="16"/>
              <w:jc w:val="center"/>
              <w:rPr>
                <w:b/>
                <w:sz w:val="18"/>
              </w:rPr>
            </w:pPr>
            <w:r>
              <w:rPr>
                <w:b/>
                <w:spacing w:val="-2"/>
                <w:sz w:val="18"/>
              </w:rPr>
              <w:t>Dates</w:t>
            </w:r>
          </w:p>
        </w:tc>
      </w:tr>
      <w:tr w:rsidR="00491970" w14:paraId="6FDBF58E" w14:textId="77777777">
        <w:trPr>
          <w:trHeight w:val="206"/>
        </w:trPr>
        <w:tc>
          <w:tcPr>
            <w:tcW w:w="7507" w:type="dxa"/>
            <w:gridSpan w:val="2"/>
          </w:tcPr>
          <w:p w14:paraId="4DC76EE8" w14:textId="77777777" w:rsidR="00491970" w:rsidRDefault="00000000">
            <w:pPr>
              <w:pStyle w:val="TableParagraph"/>
              <w:spacing w:line="186" w:lineRule="exact"/>
              <w:rPr>
                <w:sz w:val="18"/>
              </w:rPr>
            </w:pPr>
            <w:r>
              <w:rPr>
                <w:sz w:val="18"/>
              </w:rPr>
              <w:t>Docteur</w:t>
            </w:r>
            <w:r>
              <w:rPr>
                <w:spacing w:val="-5"/>
                <w:sz w:val="18"/>
              </w:rPr>
              <w:t xml:space="preserve"> </w:t>
            </w:r>
            <w:r>
              <w:rPr>
                <w:sz w:val="18"/>
              </w:rPr>
              <w:t>en</w:t>
            </w:r>
            <w:r>
              <w:rPr>
                <w:spacing w:val="-6"/>
                <w:sz w:val="18"/>
              </w:rPr>
              <w:t xml:space="preserve"> </w:t>
            </w:r>
            <w:r>
              <w:rPr>
                <w:sz w:val="18"/>
              </w:rPr>
              <w:t>chirurgie</w:t>
            </w:r>
            <w:r>
              <w:rPr>
                <w:spacing w:val="-6"/>
                <w:sz w:val="18"/>
              </w:rPr>
              <w:t xml:space="preserve"> </w:t>
            </w:r>
            <w:r>
              <w:rPr>
                <w:sz w:val="18"/>
              </w:rPr>
              <w:t>dentaire,</w:t>
            </w:r>
            <w:r>
              <w:rPr>
                <w:spacing w:val="-4"/>
                <w:sz w:val="18"/>
              </w:rPr>
              <w:t xml:space="preserve"> </w:t>
            </w:r>
            <w:r>
              <w:rPr>
                <w:spacing w:val="-2"/>
                <w:sz w:val="18"/>
              </w:rPr>
              <w:t>Bordeaux</w:t>
            </w:r>
          </w:p>
        </w:tc>
        <w:tc>
          <w:tcPr>
            <w:tcW w:w="3125" w:type="dxa"/>
          </w:tcPr>
          <w:p w14:paraId="76F6A9C6" w14:textId="77777777" w:rsidR="00491970" w:rsidRDefault="00000000">
            <w:pPr>
              <w:pStyle w:val="TableParagraph"/>
              <w:spacing w:line="186" w:lineRule="exact"/>
              <w:ind w:left="16" w:right="2"/>
              <w:jc w:val="center"/>
              <w:rPr>
                <w:sz w:val="18"/>
              </w:rPr>
            </w:pPr>
            <w:r>
              <w:rPr>
                <w:spacing w:val="-4"/>
                <w:sz w:val="18"/>
              </w:rPr>
              <w:t>1992</w:t>
            </w:r>
          </w:p>
        </w:tc>
      </w:tr>
      <w:tr w:rsidR="00491970" w14:paraId="5A782068" w14:textId="77777777">
        <w:trPr>
          <w:trHeight w:val="205"/>
        </w:trPr>
        <w:tc>
          <w:tcPr>
            <w:tcW w:w="7507" w:type="dxa"/>
            <w:gridSpan w:val="2"/>
          </w:tcPr>
          <w:p w14:paraId="646846B0" w14:textId="77777777" w:rsidR="00491970" w:rsidRDefault="00000000">
            <w:pPr>
              <w:pStyle w:val="TableParagraph"/>
              <w:spacing w:line="186" w:lineRule="exact"/>
              <w:rPr>
                <w:sz w:val="18"/>
              </w:rPr>
            </w:pPr>
            <w:r>
              <w:rPr>
                <w:sz w:val="18"/>
              </w:rPr>
              <w:t>CES</w:t>
            </w:r>
            <w:r>
              <w:rPr>
                <w:spacing w:val="-6"/>
                <w:sz w:val="18"/>
              </w:rPr>
              <w:t xml:space="preserve"> </w:t>
            </w:r>
            <w:r>
              <w:rPr>
                <w:sz w:val="18"/>
              </w:rPr>
              <w:t>Odontologie</w:t>
            </w:r>
            <w:r>
              <w:rPr>
                <w:spacing w:val="-6"/>
                <w:sz w:val="18"/>
              </w:rPr>
              <w:t xml:space="preserve"> </w:t>
            </w:r>
            <w:r>
              <w:rPr>
                <w:spacing w:val="-2"/>
                <w:sz w:val="18"/>
              </w:rPr>
              <w:t>chirurgicale</w:t>
            </w:r>
          </w:p>
        </w:tc>
        <w:tc>
          <w:tcPr>
            <w:tcW w:w="3125" w:type="dxa"/>
          </w:tcPr>
          <w:p w14:paraId="0F6CC2C1" w14:textId="77777777" w:rsidR="00491970" w:rsidRDefault="00000000">
            <w:pPr>
              <w:pStyle w:val="TableParagraph"/>
              <w:spacing w:line="186" w:lineRule="exact"/>
              <w:ind w:left="16" w:right="2"/>
              <w:jc w:val="center"/>
              <w:rPr>
                <w:sz w:val="18"/>
              </w:rPr>
            </w:pPr>
            <w:r>
              <w:rPr>
                <w:spacing w:val="-4"/>
                <w:sz w:val="18"/>
              </w:rPr>
              <w:t>1993</w:t>
            </w:r>
          </w:p>
        </w:tc>
      </w:tr>
      <w:tr w:rsidR="00491970" w14:paraId="46193600" w14:textId="77777777">
        <w:trPr>
          <w:trHeight w:val="210"/>
        </w:trPr>
        <w:tc>
          <w:tcPr>
            <w:tcW w:w="7507" w:type="dxa"/>
            <w:gridSpan w:val="2"/>
          </w:tcPr>
          <w:p w14:paraId="4D801BC2" w14:textId="77777777" w:rsidR="00491970" w:rsidRDefault="00000000">
            <w:pPr>
              <w:pStyle w:val="TableParagraph"/>
              <w:spacing w:before="3" w:line="187" w:lineRule="exact"/>
              <w:rPr>
                <w:sz w:val="18"/>
              </w:rPr>
            </w:pPr>
            <w:r>
              <w:rPr>
                <w:sz w:val="18"/>
              </w:rPr>
              <w:t>Spécialiste</w:t>
            </w:r>
            <w:r>
              <w:rPr>
                <w:spacing w:val="-8"/>
                <w:sz w:val="18"/>
              </w:rPr>
              <w:t xml:space="preserve"> </w:t>
            </w:r>
            <w:r>
              <w:rPr>
                <w:sz w:val="18"/>
              </w:rPr>
              <w:t>qualifié</w:t>
            </w:r>
            <w:r>
              <w:rPr>
                <w:spacing w:val="-8"/>
                <w:sz w:val="18"/>
              </w:rPr>
              <w:t xml:space="preserve"> </w:t>
            </w:r>
            <w:r>
              <w:rPr>
                <w:sz w:val="18"/>
              </w:rPr>
              <w:t>chirurgie</w:t>
            </w:r>
            <w:r>
              <w:rPr>
                <w:spacing w:val="-7"/>
                <w:sz w:val="18"/>
              </w:rPr>
              <w:t xml:space="preserve"> </w:t>
            </w:r>
            <w:r>
              <w:rPr>
                <w:spacing w:val="-4"/>
                <w:sz w:val="18"/>
              </w:rPr>
              <w:t>orale</w:t>
            </w:r>
          </w:p>
        </w:tc>
        <w:tc>
          <w:tcPr>
            <w:tcW w:w="3125" w:type="dxa"/>
          </w:tcPr>
          <w:p w14:paraId="46B5C37C" w14:textId="77777777" w:rsidR="00491970" w:rsidRDefault="00000000">
            <w:pPr>
              <w:pStyle w:val="TableParagraph"/>
              <w:spacing w:before="3" w:line="187" w:lineRule="exact"/>
              <w:ind w:left="16" w:right="2"/>
              <w:jc w:val="center"/>
              <w:rPr>
                <w:sz w:val="18"/>
              </w:rPr>
            </w:pPr>
            <w:r>
              <w:rPr>
                <w:spacing w:val="-4"/>
                <w:sz w:val="18"/>
              </w:rPr>
              <w:t>2011</w:t>
            </w:r>
          </w:p>
        </w:tc>
      </w:tr>
      <w:tr w:rsidR="00491970" w14:paraId="762B860B" w14:textId="77777777">
        <w:trPr>
          <w:trHeight w:val="205"/>
        </w:trPr>
        <w:tc>
          <w:tcPr>
            <w:tcW w:w="7507" w:type="dxa"/>
            <w:gridSpan w:val="2"/>
          </w:tcPr>
          <w:p w14:paraId="5039828E" w14:textId="77777777" w:rsidR="00491970" w:rsidRDefault="00000000">
            <w:pPr>
              <w:pStyle w:val="TableParagraph"/>
              <w:spacing w:line="186" w:lineRule="exact"/>
              <w:rPr>
                <w:sz w:val="18"/>
              </w:rPr>
            </w:pPr>
            <w:r>
              <w:rPr>
                <w:sz w:val="18"/>
              </w:rPr>
              <w:t>DEA</w:t>
            </w:r>
            <w:r>
              <w:rPr>
                <w:spacing w:val="-7"/>
                <w:sz w:val="18"/>
              </w:rPr>
              <w:t xml:space="preserve"> </w:t>
            </w:r>
            <w:r>
              <w:rPr>
                <w:sz w:val="18"/>
              </w:rPr>
              <w:t>(Diplôme</w:t>
            </w:r>
            <w:r>
              <w:rPr>
                <w:spacing w:val="-6"/>
                <w:sz w:val="18"/>
              </w:rPr>
              <w:t xml:space="preserve"> </w:t>
            </w:r>
            <w:r>
              <w:rPr>
                <w:sz w:val="18"/>
              </w:rPr>
              <w:t>d’études</w:t>
            </w:r>
            <w:r>
              <w:rPr>
                <w:spacing w:val="-6"/>
                <w:sz w:val="18"/>
              </w:rPr>
              <w:t xml:space="preserve"> </w:t>
            </w:r>
            <w:r>
              <w:rPr>
                <w:sz w:val="18"/>
              </w:rPr>
              <w:t>approfondies)</w:t>
            </w:r>
            <w:r>
              <w:rPr>
                <w:spacing w:val="-6"/>
                <w:sz w:val="18"/>
              </w:rPr>
              <w:t xml:space="preserve"> </w:t>
            </w:r>
            <w:r>
              <w:rPr>
                <w:sz w:val="18"/>
              </w:rPr>
              <w:t>en</w:t>
            </w:r>
            <w:r>
              <w:rPr>
                <w:spacing w:val="-6"/>
                <w:sz w:val="18"/>
              </w:rPr>
              <w:t xml:space="preserve"> </w:t>
            </w:r>
            <w:r>
              <w:rPr>
                <w:sz w:val="18"/>
              </w:rPr>
              <w:t>biologie</w:t>
            </w:r>
            <w:r>
              <w:rPr>
                <w:spacing w:val="-6"/>
                <w:sz w:val="18"/>
              </w:rPr>
              <w:t xml:space="preserve"> </w:t>
            </w:r>
            <w:r>
              <w:rPr>
                <w:sz w:val="18"/>
              </w:rPr>
              <w:t>santé,</w:t>
            </w:r>
            <w:r>
              <w:rPr>
                <w:spacing w:val="-6"/>
                <w:sz w:val="18"/>
              </w:rPr>
              <w:t xml:space="preserve"> </w:t>
            </w:r>
            <w:r>
              <w:rPr>
                <w:spacing w:val="-2"/>
                <w:sz w:val="18"/>
              </w:rPr>
              <w:t>Bordeaux</w:t>
            </w:r>
          </w:p>
        </w:tc>
        <w:tc>
          <w:tcPr>
            <w:tcW w:w="3125" w:type="dxa"/>
          </w:tcPr>
          <w:p w14:paraId="49525249" w14:textId="77777777" w:rsidR="00491970" w:rsidRDefault="00000000">
            <w:pPr>
              <w:pStyle w:val="TableParagraph"/>
              <w:spacing w:line="186" w:lineRule="exact"/>
              <w:ind w:left="16" w:right="2"/>
              <w:jc w:val="center"/>
              <w:rPr>
                <w:sz w:val="18"/>
              </w:rPr>
            </w:pPr>
            <w:r>
              <w:rPr>
                <w:spacing w:val="-4"/>
                <w:sz w:val="18"/>
              </w:rPr>
              <w:t>1994</w:t>
            </w:r>
          </w:p>
        </w:tc>
      </w:tr>
      <w:tr w:rsidR="00491970" w14:paraId="52D60A9D" w14:textId="77777777">
        <w:trPr>
          <w:trHeight w:val="205"/>
        </w:trPr>
        <w:tc>
          <w:tcPr>
            <w:tcW w:w="7507" w:type="dxa"/>
            <w:gridSpan w:val="2"/>
          </w:tcPr>
          <w:p w14:paraId="7EC257CB" w14:textId="77777777" w:rsidR="00491970" w:rsidRDefault="00000000">
            <w:pPr>
              <w:pStyle w:val="TableParagraph"/>
              <w:spacing w:line="186" w:lineRule="exact"/>
              <w:rPr>
                <w:sz w:val="18"/>
              </w:rPr>
            </w:pPr>
            <w:r>
              <w:rPr>
                <w:sz w:val="18"/>
              </w:rPr>
              <w:t>Doctorat</w:t>
            </w:r>
            <w:r>
              <w:rPr>
                <w:spacing w:val="-8"/>
                <w:sz w:val="18"/>
              </w:rPr>
              <w:t xml:space="preserve"> </w:t>
            </w:r>
            <w:r>
              <w:rPr>
                <w:sz w:val="18"/>
              </w:rPr>
              <w:t>d’université,</w:t>
            </w:r>
            <w:r>
              <w:rPr>
                <w:spacing w:val="-8"/>
                <w:sz w:val="18"/>
              </w:rPr>
              <w:t xml:space="preserve"> </w:t>
            </w:r>
            <w:r>
              <w:rPr>
                <w:sz w:val="18"/>
              </w:rPr>
              <w:t>Bordeaux</w:t>
            </w:r>
            <w:r>
              <w:rPr>
                <w:spacing w:val="-8"/>
                <w:sz w:val="18"/>
              </w:rPr>
              <w:t xml:space="preserve"> </w:t>
            </w:r>
            <w:r>
              <w:rPr>
                <w:spacing w:val="-2"/>
                <w:sz w:val="18"/>
              </w:rPr>
              <w:t>(PhD)</w:t>
            </w:r>
          </w:p>
        </w:tc>
        <w:tc>
          <w:tcPr>
            <w:tcW w:w="3125" w:type="dxa"/>
          </w:tcPr>
          <w:p w14:paraId="00AEF412" w14:textId="77777777" w:rsidR="00491970" w:rsidRDefault="00000000">
            <w:pPr>
              <w:pStyle w:val="TableParagraph"/>
              <w:spacing w:line="186" w:lineRule="exact"/>
              <w:ind w:left="16" w:right="2"/>
              <w:jc w:val="center"/>
              <w:rPr>
                <w:sz w:val="18"/>
              </w:rPr>
            </w:pPr>
            <w:r>
              <w:rPr>
                <w:spacing w:val="-4"/>
                <w:sz w:val="18"/>
              </w:rPr>
              <w:t>1997</w:t>
            </w:r>
          </w:p>
        </w:tc>
      </w:tr>
      <w:tr w:rsidR="00491970" w14:paraId="3994DB84" w14:textId="77777777">
        <w:trPr>
          <w:trHeight w:val="206"/>
        </w:trPr>
        <w:tc>
          <w:tcPr>
            <w:tcW w:w="7507" w:type="dxa"/>
            <w:gridSpan w:val="2"/>
          </w:tcPr>
          <w:p w14:paraId="78620C17" w14:textId="77777777" w:rsidR="00491970" w:rsidRDefault="00000000">
            <w:pPr>
              <w:pStyle w:val="TableParagraph"/>
              <w:spacing w:line="186" w:lineRule="exact"/>
              <w:rPr>
                <w:sz w:val="18"/>
              </w:rPr>
            </w:pPr>
            <w:r>
              <w:rPr>
                <w:sz w:val="18"/>
              </w:rPr>
              <w:t>HDR</w:t>
            </w:r>
            <w:r>
              <w:rPr>
                <w:spacing w:val="-6"/>
                <w:sz w:val="18"/>
              </w:rPr>
              <w:t xml:space="preserve"> </w:t>
            </w:r>
            <w:r>
              <w:rPr>
                <w:sz w:val="18"/>
              </w:rPr>
              <w:t>(Habilitation</w:t>
            </w:r>
            <w:r>
              <w:rPr>
                <w:spacing w:val="-5"/>
                <w:sz w:val="18"/>
              </w:rPr>
              <w:t xml:space="preserve"> </w:t>
            </w:r>
            <w:r>
              <w:rPr>
                <w:sz w:val="18"/>
              </w:rPr>
              <w:t>à</w:t>
            </w:r>
            <w:r>
              <w:rPr>
                <w:spacing w:val="-6"/>
                <w:sz w:val="18"/>
              </w:rPr>
              <w:t xml:space="preserve"> </w:t>
            </w:r>
            <w:r>
              <w:rPr>
                <w:sz w:val="18"/>
              </w:rPr>
              <w:t>diriger</w:t>
            </w:r>
            <w:r>
              <w:rPr>
                <w:spacing w:val="-4"/>
                <w:sz w:val="18"/>
              </w:rPr>
              <w:t xml:space="preserve"> </w:t>
            </w:r>
            <w:r>
              <w:rPr>
                <w:sz w:val="18"/>
              </w:rPr>
              <w:t>des</w:t>
            </w:r>
            <w:r>
              <w:rPr>
                <w:spacing w:val="-6"/>
                <w:sz w:val="18"/>
              </w:rPr>
              <w:t xml:space="preserve"> </w:t>
            </w:r>
            <w:r>
              <w:rPr>
                <w:sz w:val="18"/>
              </w:rPr>
              <w:t>recherches),</w:t>
            </w:r>
            <w:r>
              <w:rPr>
                <w:spacing w:val="-4"/>
                <w:sz w:val="18"/>
              </w:rPr>
              <w:t xml:space="preserve"> </w:t>
            </w:r>
            <w:r>
              <w:rPr>
                <w:spacing w:val="-2"/>
                <w:sz w:val="18"/>
              </w:rPr>
              <w:t>Bordeaux</w:t>
            </w:r>
          </w:p>
        </w:tc>
        <w:tc>
          <w:tcPr>
            <w:tcW w:w="3125" w:type="dxa"/>
          </w:tcPr>
          <w:p w14:paraId="6476B89A" w14:textId="77777777" w:rsidR="00491970" w:rsidRDefault="00000000">
            <w:pPr>
              <w:pStyle w:val="TableParagraph"/>
              <w:spacing w:line="186" w:lineRule="exact"/>
              <w:ind w:left="16" w:right="2"/>
              <w:jc w:val="center"/>
              <w:rPr>
                <w:sz w:val="18"/>
              </w:rPr>
            </w:pPr>
            <w:r>
              <w:rPr>
                <w:spacing w:val="-4"/>
                <w:sz w:val="18"/>
              </w:rPr>
              <w:t>2004</w:t>
            </w:r>
          </w:p>
        </w:tc>
      </w:tr>
      <w:tr w:rsidR="00491970" w14:paraId="196F5199" w14:textId="77777777">
        <w:trPr>
          <w:trHeight w:val="1382"/>
        </w:trPr>
        <w:tc>
          <w:tcPr>
            <w:tcW w:w="4819" w:type="dxa"/>
          </w:tcPr>
          <w:p w14:paraId="1EB61C30" w14:textId="77777777" w:rsidR="00491970" w:rsidRDefault="00000000">
            <w:pPr>
              <w:pStyle w:val="TableParagraph"/>
              <w:rPr>
                <w:b/>
                <w:sz w:val="24"/>
              </w:rPr>
            </w:pPr>
            <w:r>
              <w:rPr>
                <w:b/>
                <w:color w:val="0000FF"/>
                <w:sz w:val="24"/>
              </w:rPr>
              <w:t>Affectation</w:t>
            </w:r>
            <w:r>
              <w:rPr>
                <w:b/>
                <w:color w:val="0000FF"/>
                <w:spacing w:val="-3"/>
                <w:sz w:val="24"/>
              </w:rPr>
              <w:t xml:space="preserve"> </w:t>
            </w:r>
            <w:r>
              <w:rPr>
                <w:b/>
                <w:color w:val="0000FF"/>
                <w:sz w:val="24"/>
              </w:rPr>
              <w:t>Universitaire</w:t>
            </w:r>
            <w:r>
              <w:rPr>
                <w:b/>
                <w:color w:val="0000FF"/>
                <w:spacing w:val="-2"/>
                <w:sz w:val="24"/>
              </w:rPr>
              <w:t xml:space="preserve"> </w:t>
            </w:r>
            <w:r>
              <w:rPr>
                <w:b/>
                <w:color w:val="0000FF"/>
                <w:spacing w:val="-10"/>
                <w:sz w:val="24"/>
              </w:rPr>
              <w:t>:</w:t>
            </w:r>
          </w:p>
          <w:p w14:paraId="4B6430FB" w14:textId="77777777" w:rsidR="00491970" w:rsidRDefault="00000000">
            <w:pPr>
              <w:pStyle w:val="TableParagraph"/>
              <w:spacing w:before="5" w:line="237" w:lineRule="auto"/>
              <w:rPr>
                <w:sz w:val="24"/>
              </w:rPr>
            </w:pPr>
            <w:r>
              <w:rPr>
                <w:b/>
                <w:color w:val="0000FF"/>
                <w:sz w:val="24"/>
              </w:rPr>
              <w:t>UFR</w:t>
            </w:r>
            <w:r>
              <w:rPr>
                <w:b/>
                <w:color w:val="0000FF"/>
                <w:spacing w:val="-4"/>
                <w:sz w:val="24"/>
              </w:rPr>
              <w:t xml:space="preserve"> </w:t>
            </w:r>
            <w:r>
              <w:rPr>
                <w:b/>
                <w:color w:val="0000FF"/>
                <w:sz w:val="24"/>
              </w:rPr>
              <w:t>:</w:t>
            </w:r>
            <w:r>
              <w:rPr>
                <w:b/>
                <w:color w:val="0000FF"/>
                <w:spacing w:val="80"/>
                <w:sz w:val="24"/>
              </w:rPr>
              <w:t xml:space="preserve"> </w:t>
            </w:r>
            <w:r>
              <w:rPr>
                <w:sz w:val="24"/>
              </w:rPr>
              <w:t>Université</w:t>
            </w:r>
            <w:r>
              <w:rPr>
                <w:spacing w:val="80"/>
                <w:sz w:val="24"/>
              </w:rPr>
              <w:t xml:space="preserve"> </w:t>
            </w:r>
            <w:r>
              <w:rPr>
                <w:sz w:val="24"/>
              </w:rPr>
              <w:t>de</w:t>
            </w:r>
            <w:r>
              <w:rPr>
                <w:spacing w:val="80"/>
                <w:sz w:val="24"/>
              </w:rPr>
              <w:t xml:space="preserve"> </w:t>
            </w:r>
            <w:r>
              <w:rPr>
                <w:sz w:val="24"/>
              </w:rPr>
              <w:t>Bordeaux,</w:t>
            </w:r>
            <w:r>
              <w:rPr>
                <w:spacing w:val="80"/>
                <w:sz w:val="24"/>
              </w:rPr>
              <w:t xml:space="preserve"> </w:t>
            </w:r>
            <w:r>
              <w:rPr>
                <w:sz w:val="24"/>
              </w:rPr>
              <w:t>collège Santé, UFR Odontologie</w:t>
            </w:r>
          </w:p>
          <w:p w14:paraId="5DB7FB54" w14:textId="77777777" w:rsidR="00491970" w:rsidRDefault="00000000">
            <w:pPr>
              <w:pStyle w:val="TableParagraph"/>
              <w:spacing w:before="3" w:line="275" w:lineRule="exact"/>
              <w:rPr>
                <w:sz w:val="24"/>
              </w:rPr>
            </w:pPr>
            <w:r>
              <w:rPr>
                <w:b/>
                <w:color w:val="0000FF"/>
                <w:sz w:val="24"/>
              </w:rPr>
              <w:t>LABORATOIRE</w:t>
            </w:r>
            <w:r>
              <w:rPr>
                <w:b/>
                <w:color w:val="0000FF"/>
                <w:spacing w:val="-4"/>
                <w:sz w:val="24"/>
              </w:rPr>
              <w:t xml:space="preserve"> </w:t>
            </w:r>
            <w:r>
              <w:rPr>
                <w:color w:val="0000FF"/>
                <w:sz w:val="24"/>
              </w:rPr>
              <w:t>:</w:t>
            </w:r>
            <w:r>
              <w:rPr>
                <w:color w:val="0000FF"/>
                <w:spacing w:val="-3"/>
                <w:sz w:val="24"/>
              </w:rPr>
              <w:t xml:space="preserve"> </w:t>
            </w:r>
            <w:r>
              <w:rPr>
                <w:sz w:val="24"/>
              </w:rPr>
              <w:t>UMR</w:t>
            </w:r>
            <w:r>
              <w:rPr>
                <w:spacing w:val="-3"/>
                <w:sz w:val="24"/>
              </w:rPr>
              <w:t xml:space="preserve"> </w:t>
            </w:r>
            <w:r>
              <w:rPr>
                <w:sz w:val="24"/>
              </w:rPr>
              <w:t>INSERM</w:t>
            </w:r>
            <w:r>
              <w:rPr>
                <w:spacing w:val="-3"/>
                <w:sz w:val="24"/>
              </w:rPr>
              <w:t xml:space="preserve"> </w:t>
            </w:r>
            <w:r>
              <w:rPr>
                <w:spacing w:val="-4"/>
                <w:sz w:val="24"/>
              </w:rPr>
              <w:t>1026</w:t>
            </w:r>
          </w:p>
          <w:p w14:paraId="76319FCD" w14:textId="77777777" w:rsidR="00491970" w:rsidRDefault="00000000">
            <w:pPr>
              <w:pStyle w:val="TableParagraph"/>
              <w:spacing w:line="257" w:lineRule="exact"/>
              <w:rPr>
                <w:sz w:val="24"/>
              </w:rPr>
            </w:pPr>
            <w:proofErr w:type="spellStart"/>
            <w:r>
              <w:rPr>
                <w:sz w:val="24"/>
              </w:rPr>
              <w:t>Bioingénierie</w:t>
            </w:r>
            <w:proofErr w:type="spellEnd"/>
            <w:r>
              <w:rPr>
                <w:spacing w:val="-3"/>
                <w:sz w:val="24"/>
              </w:rPr>
              <w:t xml:space="preserve"> </w:t>
            </w:r>
            <w:r>
              <w:rPr>
                <w:sz w:val="24"/>
              </w:rPr>
              <w:t>Tissulaire</w:t>
            </w:r>
            <w:r>
              <w:rPr>
                <w:spacing w:val="-2"/>
                <w:sz w:val="24"/>
              </w:rPr>
              <w:t xml:space="preserve"> (</w:t>
            </w:r>
            <w:proofErr w:type="spellStart"/>
            <w:r>
              <w:rPr>
                <w:spacing w:val="-2"/>
                <w:sz w:val="24"/>
              </w:rPr>
              <w:t>BioTis</w:t>
            </w:r>
            <w:proofErr w:type="spellEnd"/>
            <w:r>
              <w:rPr>
                <w:spacing w:val="-2"/>
                <w:sz w:val="24"/>
              </w:rPr>
              <w:t>)</w:t>
            </w:r>
          </w:p>
        </w:tc>
        <w:tc>
          <w:tcPr>
            <w:tcW w:w="5813" w:type="dxa"/>
            <w:gridSpan w:val="2"/>
          </w:tcPr>
          <w:p w14:paraId="68CC76F4" w14:textId="77777777" w:rsidR="00491970" w:rsidRDefault="00000000">
            <w:pPr>
              <w:pStyle w:val="TableParagraph"/>
              <w:ind w:right="4"/>
              <w:rPr>
                <w:sz w:val="24"/>
              </w:rPr>
            </w:pPr>
            <w:r>
              <w:rPr>
                <w:b/>
                <w:color w:val="0000FF"/>
                <w:sz w:val="24"/>
              </w:rPr>
              <w:t xml:space="preserve">Affectation Hospitalière : </w:t>
            </w:r>
            <w:r>
              <w:rPr>
                <w:sz w:val="24"/>
              </w:rPr>
              <w:t xml:space="preserve">CHU de Bordeaux </w:t>
            </w:r>
            <w:r>
              <w:rPr>
                <w:b/>
                <w:color w:val="0000FF"/>
                <w:sz w:val="24"/>
              </w:rPr>
              <w:t>Service</w:t>
            </w:r>
            <w:r>
              <w:rPr>
                <w:b/>
                <w:color w:val="0000FF"/>
                <w:spacing w:val="40"/>
                <w:sz w:val="24"/>
              </w:rPr>
              <w:t xml:space="preserve"> </w:t>
            </w:r>
            <w:r>
              <w:rPr>
                <w:b/>
                <w:color w:val="0000FF"/>
                <w:sz w:val="24"/>
              </w:rPr>
              <w:t>ou</w:t>
            </w:r>
            <w:r>
              <w:rPr>
                <w:b/>
                <w:color w:val="0000FF"/>
                <w:spacing w:val="40"/>
                <w:sz w:val="24"/>
              </w:rPr>
              <w:t xml:space="preserve"> </w:t>
            </w:r>
            <w:r>
              <w:rPr>
                <w:b/>
                <w:color w:val="0000FF"/>
                <w:sz w:val="24"/>
              </w:rPr>
              <w:t>Département</w:t>
            </w:r>
            <w:r>
              <w:rPr>
                <w:b/>
                <w:color w:val="0000FF"/>
                <w:spacing w:val="-4"/>
                <w:sz w:val="24"/>
              </w:rPr>
              <w:t xml:space="preserve"> </w:t>
            </w:r>
            <w:r>
              <w:rPr>
                <w:b/>
                <w:color w:val="0000FF"/>
                <w:sz w:val="24"/>
              </w:rPr>
              <w:t>:</w:t>
            </w:r>
            <w:r>
              <w:rPr>
                <w:b/>
                <w:color w:val="0000FF"/>
                <w:spacing w:val="40"/>
                <w:sz w:val="24"/>
              </w:rPr>
              <w:t xml:space="preserve"> </w:t>
            </w:r>
            <w:r>
              <w:rPr>
                <w:sz w:val="24"/>
              </w:rPr>
              <w:t>Service</w:t>
            </w:r>
            <w:r>
              <w:rPr>
                <w:spacing w:val="40"/>
                <w:sz w:val="24"/>
              </w:rPr>
              <w:t xml:space="preserve"> </w:t>
            </w:r>
            <w:r>
              <w:rPr>
                <w:sz w:val="24"/>
              </w:rPr>
              <w:t>de</w:t>
            </w:r>
            <w:r>
              <w:rPr>
                <w:spacing w:val="40"/>
                <w:sz w:val="24"/>
              </w:rPr>
              <w:t xml:space="preserve"> </w:t>
            </w:r>
            <w:r>
              <w:rPr>
                <w:sz w:val="24"/>
              </w:rPr>
              <w:t>Chirurgie</w:t>
            </w:r>
            <w:r>
              <w:rPr>
                <w:spacing w:val="40"/>
                <w:sz w:val="24"/>
              </w:rPr>
              <w:t xml:space="preserve"> </w:t>
            </w:r>
            <w:r>
              <w:rPr>
                <w:spacing w:val="-2"/>
                <w:sz w:val="24"/>
              </w:rPr>
              <w:t>Orale</w:t>
            </w:r>
          </w:p>
          <w:p w14:paraId="06FC55AC" w14:textId="77777777" w:rsidR="00491970" w:rsidRDefault="00000000">
            <w:pPr>
              <w:pStyle w:val="TableParagraph"/>
              <w:spacing w:before="2"/>
              <w:rPr>
                <w:sz w:val="24"/>
              </w:rPr>
            </w:pPr>
            <w:r>
              <w:rPr>
                <w:b/>
                <w:color w:val="0000FF"/>
                <w:sz w:val="24"/>
              </w:rPr>
              <w:t>Autres</w:t>
            </w:r>
            <w:r>
              <w:rPr>
                <w:b/>
                <w:color w:val="0000FF"/>
                <w:spacing w:val="-2"/>
                <w:sz w:val="24"/>
              </w:rPr>
              <w:t xml:space="preserve"> </w:t>
            </w:r>
            <w:r>
              <w:rPr>
                <w:b/>
                <w:color w:val="0000FF"/>
                <w:sz w:val="24"/>
              </w:rPr>
              <w:t>:</w:t>
            </w:r>
            <w:r>
              <w:rPr>
                <w:b/>
                <w:color w:val="0000FF"/>
                <w:spacing w:val="-1"/>
                <w:sz w:val="24"/>
              </w:rPr>
              <w:t xml:space="preserve"> </w:t>
            </w:r>
            <w:r>
              <w:rPr>
                <w:sz w:val="24"/>
              </w:rPr>
              <w:t>Institut</w:t>
            </w:r>
            <w:r>
              <w:rPr>
                <w:spacing w:val="-2"/>
                <w:sz w:val="24"/>
              </w:rPr>
              <w:t xml:space="preserve"> </w:t>
            </w:r>
            <w:r>
              <w:rPr>
                <w:sz w:val="24"/>
              </w:rPr>
              <w:t>Bergonié,</w:t>
            </w:r>
            <w:r>
              <w:rPr>
                <w:spacing w:val="-2"/>
                <w:sz w:val="24"/>
              </w:rPr>
              <w:t xml:space="preserve"> </w:t>
            </w:r>
            <w:r>
              <w:rPr>
                <w:sz w:val="24"/>
              </w:rPr>
              <w:t>service</w:t>
            </w:r>
            <w:r>
              <w:rPr>
                <w:spacing w:val="-1"/>
                <w:sz w:val="24"/>
              </w:rPr>
              <w:t xml:space="preserve"> </w:t>
            </w:r>
            <w:r>
              <w:rPr>
                <w:sz w:val="24"/>
              </w:rPr>
              <w:t>de</w:t>
            </w:r>
            <w:r>
              <w:rPr>
                <w:spacing w:val="-1"/>
                <w:sz w:val="24"/>
              </w:rPr>
              <w:t xml:space="preserve"> </w:t>
            </w:r>
            <w:r>
              <w:rPr>
                <w:spacing w:val="-2"/>
                <w:sz w:val="24"/>
              </w:rPr>
              <w:t>dermatologie</w:t>
            </w:r>
          </w:p>
        </w:tc>
      </w:tr>
      <w:tr w:rsidR="00491970" w14:paraId="5797549A" w14:textId="77777777">
        <w:trPr>
          <w:trHeight w:val="4137"/>
        </w:trPr>
        <w:tc>
          <w:tcPr>
            <w:tcW w:w="4819" w:type="dxa"/>
          </w:tcPr>
          <w:p w14:paraId="5E9A1134" w14:textId="77777777" w:rsidR="00491970" w:rsidRDefault="00000000">
            <w:pPr>
              <w:pStyle w:val="TableParagraph"/>
              <w:spacing w:line="275" w:lineRule="exact"/>
              <w:rPr>
                <w:b/>
                <w:sz w:val="24"/>
              </w:rPr>
            </w:pPr>
            <w:r>
              <w:rPr>
                <w:b/>
                <w:color w:val="0000FF"/>
                <w:sz w:val="24"/>
              </w:rPr>
              <w:t>Responsabilités</w:t>
            </w:r>
            <w:r>
              <w:rPr>
                <w:b/>
                <w:color w:val="0000FF"/>
                <w:spacing w:val="-1"/>
                <w:sz w:val="24"/>
              </w:rPr>
              <w:t xml:space="preserve"> </w:t>
            </w:r>
            <w:r>
              <w:rPr>
                <w:b/>
                <w:color w:val="0000FF"/>
                <w:sz w:val="24"/>
              </w:rPr>
              <w:t>Administratives</w:t>
            </w:r>
            <w:r>
              <w:rPr>
                <w:b/>
                <w:color w:val="0000FF"/>
                <w:spacing w:val="-1"/>
                <w:sz w:val="24"/>
              </w:rPr>
              <w:t xml:space="preserve"> </w:t>
            </w:r>
            <w:r>
              <w:rPr>
                <w:b/>
                <w:color w:val="0000FF"/>
                <w:spacing w:val="-10"/>
                <w:sz w:val="24"/>
              </w:rPr>
              <w:t>:</w:t>
            </w:r>
          </w:p>
          <w:p w14:paraId="5792E1B0" w14:textId="77777777" w:rsidR="00491970" w:rsidRDefault="00000000">
            <w:pPr>
              <w:pStyle w:val="TableParagraph"/>
              <w:spacing w:line="275" w:lineRule="exact"/>
              <w:rPr>
                <w:sz w:val="24"/>
              </w:rPr>
            </w:pPr>
            <w:r>
              <w:rPr>
                <w:sz w:val="24"/>
              </w:rPr>
              <w:t>-Directeur</w:t>
            </w:r>
            <w:r>
              <w:rPr>
                <w:spacing w:val="-9"/>
                <w:sz w:val="24"/>
              </w:rPr>
              <w:t xml:space="preserve"> </w:t>
            </w:r>
            <w:r>
              <w:rPr>
                <w:sz w:val="24"/>
              </w:rPr>
              <w:t>Unité</w:t>
            </w:r>
            <w:r>
              <w:rPr>
                <w:spacing w:val="-8"/>
                <w:sz w:val="24"/>
              </w:rPr>
              <w:t xml:space="preserve"> </w:t>
            </w:r>
            <w:r>
              <w:rPr>
                <w:sz w:val="24"/>
              </w:rPr>
              <w:t>INSERM</w:t>
            </w:r>
            <w:r>
              <w:rPr>
                <w:spacing w:val="-8"/>
                <w:sz w:val="24"/>
              </w:rPr>
              <w:t xml:space="preserve"> </w:t>
            </w:r>
            <w:proofErr w:type="spellStart"/>
            <w:r>
              <w:rPr>
                <w:sz w:val="24"/>
              </w:rPr>
              <w:t>BioTis</w:t>
            </w:r>
            <w:proofErr w:type="spellEnd"/>
            <w:r>
              <w:rPr>
                <w:spacing w:val="-8"/>
                <w:sz w:val="24"/>
              </w:rPr>
              <w:t xml:space="preserve"> </w:t>
            </w:r>
            <w:r>
              <w:rPr>
                <w:sz w:val="24"/>
              </w:rPr>
              <w:t>2016-</w:t>
            </w:r>
            <w:r>
              <w:rPr>
                <w:spacing w:val="-4"/>
                <w:sz w:val="24"/>
              </w:rPr>
              <w:t>2021</w:t>
            </w:r>
          </w:p>
          <w:p w14:paraId="38E9090F" w14:textId="77777777" w:rsidR="00491970" w:rsidRDefault="00000000">
            <w:pPr>
              <w:pStyle w:val="TableParagraph"/>
              <w:tabs>
                <w:tab w:val="left" w:pos="2173"/>
                <w:tab w:val="left" w:pos="3343"/>
                <w:tab w:val="left" w:pos="4420"/>
              </w:tabs>
              <w:spacing w:before="2"/>
              <w:ind w:right="92"/>
              <w:rPr>
                <w:b/>
                <w:sz w:val="24"/>
              </w:rPr>
            </w:pPr>
            <w:r>
              <w:rPr>
                <w:sz w:val="24"/>
              </w:rPr>
              <w:t xml:space="preserve">-Directeur ART </w:t>
            </w:r>
            <w:proofErr w:type="spellStart"/>
            <w:r>
              <w:rPr>
                <w:sz w:val="24"/>
              </w:rPr>
              <w:t>BioPrint</w:t>
            </w:r>
            <w:proofErr w:type="spellEnd"/>
            <w:r>
              <w:rPr>
                <w:sz w:val="24"/>
              </w:rPr>
              <w:t xml:space="preserve"> depuis 2018 </w:t>
            </w:r>
            <w:r>
              <w:rPr>
                <w:b/>
                <w:color w:val="0000FF"/>
                <w:spacing w:val="-2"/>
                <w:sz w:val="24"/>
              </w:rPr>
              <w:t>Responsabilités</w:t>
            </w:r>
            <w:r>
              <w:rPr>
                <w:b/>
                <w:color w:val="0000FF"/>
                <w:sz w:val="24"/>
              </w:rPr>
              <w:tab/>
            </w:r>
            <w:r>
              <w:rPr>
                <w:b/>
                <w:color w:val="0000FF"/>
                <w:spacing w:val="-2"/>
                <w:sz w:val="24"/>
              </w:rPr>
              <w:t>d’intérêt</w:t>
            </w:r>
            <w:r>
              <w:rPr>
                <w:b/>
                <w:color w:val="0000FF"/>
                <w:sz w:val="24"/>
              </w:rPr>
              <w:tab/>
            </w:r>
            <w:r>
              <w:rPr>
                <w:b/>
                <w:color w:val="0000FF"/>
                <w:spacing w:val="-2"/>
                <w:sz w:val="24"/>
              </w:rPr>
              <w:t>général</w:t>
            </w:r>
            <w:r>
              <w:rPr>
                <w:b/>
                <w:color w:val="0000FF"/>
                <w:sz w:val="24"/>
              </w:rPr>
              <w:tab/>
            </w:r>
            <w:r>
              <w:rPr>
                <w:b/>
                <w:color w:val="0000FF"/>
                <w:spacing w:val="-6"/>
                <w:sz w:val="24"/>
              </w:rPr>
              <w:t xml:space="preserve">ou </w:t>
            </w:r>
            <w:r>
              <w:rPr>
                <w:b/>
                <w:color w:val="0000FF"/>
                <w:sz w:val="24"/>
              </w:rPr>
              <w:t>collectif :</w:t>
            </w:r>
          </w:p>
          <w:p w14:paraId="5F0D6268" w14:textId="77777777" w:rsidR="00491970" w:rsidRDefault="00000000">
            <w:pPr>
              <w:pStyle w:val="TableParagraph"/>
              <w:spacing w:line="242" w:lineRule="auto"/>
              <w:ind w:right="92"/>
              <w:rPr>
                <w:sz w:val="24"/>
              </w:rPr>
            </w:pPr>
            <w:r>
              <w:rPr>
                <w:sz w:val="24"/>
              </w:rPr>
              <w:t>-Coordonnateur</w:t>
            </w:r>
            <w:r>
              <w:rPr>
                <w:spacing w:val="80"/>
                <w:sz w:val="24"/>
              </w:rPr>
              <w:t xml:space="preserve"> </w:t>
            </w:r>
            <w:r>
              <w:rPr>
                <w:sz w:val="24"/>
              </w:rPr>
              <w:t>national</w:t>
            </w:r>
            <w:r>
              <w:rPr>
                <w:spacing w:val="80"/>
                <w:sz w:val="24"/>
              </w:rPr>
              <w:t xml:space="preserve"> </w:t>
            </w:r>
            <w:r>
              <w:rPr>
                <w:sz w:val="24"/>
              </w:rPr>
              <w:t>adjoint</w:t>
            </w:r>
            <w:r>
              <w:rPr>
                <w:spacing w:val="80"/>
                <w:sz w:val="24"/>
              </w:rPr>
              <w:t xml:space="preserve"> </w:t>
            </w:r>
            <w:r>
              <w:rPr>
                <w:sz w:val="24"/>
              </w:rPr>
              <w:t xml:space="preserve">DESCO </w:t>
            </w:r>
            <w:r>
              <w:rPr>
                <w:spacing w:val="-2"/>
                <w:sz w:val="24"/>
              </w:rPr>
              <w:t>(2022-ajd)</w:t>
            </w:r>
          </w:p>
          <w:p w14:paraId="1F852772" w14:textId="77777777" w:rsidR="00491970" w:rsidRDefault="00000000">
            <w:pPr>
              <w:pStyle w:val="TableParagraph"/>
              <w:tabs>
                <w:tab w:val="left" w:pos="2191"/>
                <w:tab w:val="left" w:pos="3419"/>
              </w:tabs>
              <w:spacing w:line="242" w:lineRule="auto"/>
              <w:ind w:right="92"/>
              <w:rPr>
                <w:sz w:val="24"/>
              </w:rPr>
            </w:pPr>
            <w:r>
              <w:rPr>
                <w:spacing w:val="-2"/>
                <w:sz w:val="24"/>
              </w:rPr>
              <w:t>-Vice-président</w:t>
            </w:r>
            <w:r>
              <w:rPr>
                <w:sz w:val="24"/>
              </w:rPr>
              <w:tab/>
            </w:r>
            <w:r>
              <w:rPr>
                <w:spacing w:val="-2"/>
                <w:sz w:val="24"/>
              </w:rPr>
              <w:t>collège</w:t>
            </w:r>
            <w:r>
              <w:rPr>
                <w:sz w:val="24"/>
              </w:rPr>
              <w:tab/>
            </w:r>
            <w:r>
              <w:rPr>
                <w:spacing w:val="-2"/>
                <w:sz w:val="24"/>
              </w:rPr>
              <w:t xml:space="preserve">enseignants </w:t>
            </w:r>
            <w:r>
              <w:rPr>
                <w:sz w:val="24"/>
              </w:rPr>
              <w:t>chirurgie orale (2021-ajd)</w:t>
            </w:r>
          </w:p>
          <w:p w14:paraId="5246F6F6" w14:textId="77777777" w:rsidR="00491970" w:rsidRDefault="00000000">
            <w:pPr>
              <w:pStyle w:val="TableParagraph"/>
              <w:spacing w:line="242" w:lineRule="auto"/>
              <w:rPr>
                <w:sz w:val="24"/>
              </w:rPr>
            </w:pPr>
            <w:r>
              <w:rPr>
                <w:sz w:val="24"/>
              </w:rPr>
              <w:t>-Responsable</w:t>
            </w:r>
            <w:r>
              <w:rPr>
                <w:spacing w:val="40"/>
                <w:sz w:val="24"/>
              </w:rPr>
              <w:t xml:space="preserve"> </w:t>
            </w:r>
            <w:r>
              <w:rPr>
                <w:sz w:val="24"/>
              </w:rPr>
              <w:t>chirurgie</w:t>
            </w:r>
            <w:r>
              <w:rPr>
                <w:spacing w:val="40"/>
                <w:sz w:val="24"/>
              </w:rPr>
              <w:t xml:space="preserve"> </w:t>
            </w:r>
            <w:r>
              <w:rPr>
                <w:sz w:val="24"/>
              </w:rPr>
              <w:t>orale</w:t>
            </w:r>
            <w:r>
              <w:rPr>
                <w:spacing w:val="40"/>
                <w:sz w:val="24"/>
              </w:rPr>
              <w:t xml:space="preserve"> </w:t>
            </w:r>
            <w:r>
              <w:rPr>
                <w:sz w:val="24"/>
              </w:rPr>
              <w:t>au</w:t>
            </w:r>
            <w:r>
              <w:rPr>
                <w:spacing w:val="40"/>
                <w:sz w:val="24"/>
              </w:rPr>
              <w:t xml:space="preserve"> </w:t>
            </w:r>
            <w:r>
              <w:rPr>
                <w:sz w:val="24"/>
              </w:rPr>
              <w:t>conseil scientifique de l’internat (2010-2022)</w:t>
            </w:r>
          </w:p>
          <w:p w14:paraId="077D1E34" w14:textId="77777777" w:rsidR="00491970" w:rsidRDefault="00000000">
            <w:pPr>
              <w:pStyle w:val="TableParagraph"/>
              <w:spacing w:line="242" w:lineRule="auto"/>
              <w:rPr>
                <w:sz w:val="24"/>
              </w:rPr>
            </w:pPr>
            <w:r>
              <w:rPr>
                <w:sz w:val="24"/>
              </w:rPr>
              <w:t>-Membre de la commission scientifique du ANDPC depuis sa création</w:t>
            </w:r>
          </w:p>
          <w:p w14:paraId="65FC5468" w14:textId="77777777" w:rsidR="00491970" w:rsidRDefault="00000000">
            <w:pPr>
              <w:pStyle w:val="TableParagraph"/>
              <w:spacing w:line="271" w:lineRule="exact"/>
              <w:rPr>
                <w:sz w:val="24"/>
              </w:rPr>
            </w:pPr>
            <w:r>
              <w:rPr>
                <w:sz w:val="24"/>
              </w:rPr>
              <w:t>-Président</w:t>
            </w:r>
            <w:r>
              <w:rPr>
                <w:spacing w:val="78"/>
                <w:w w:val="150"/>
                <w:sz w:val="24"/>
              </w:rPr>
              <w:t xml:space="preserve"> </w:t>
            </w:r>
            <w:r>
              <w:rPr>
                <w:sz w:val="24"/>
              </w:rPr>
              <w:t>(2018-2022)</w:t>
            </w:r>
            <w:r>
              <w:rPr>
                <w:spacing w:val="79"/>
                <w:w w:val="150"/>
                <w:sz w:val="24"/>
              </w:rPr>
              <w:t xml:space="preserve"> </w:t>
            </w:r>
            <w:r>
              <w:rPr>
                <w:sz w:val="24"/>
              </w:rPr>
              <w:t>et</w:t>
            </w:r>
            <w:r>
              <w:rPr>
                <w:spacing w:val="79"/>
                <w:w w:val="150"/>
                <w:sz w:val="24"/>
              </w:rPr>
              <w:t xml:space="preserve"> </w:t>
            </w:r>
            <w:r>
              <w:rPr>
                <w:sz w:val="24"/>
              </w:rPr>
              <w:t>fondateur</w:t>
            </w:r>
            <w:r>
              <w:rPr>
                <w:spacing w:val="79"/>
                <w:w w:val="150"/>
                <w:sz w:val="24"/>
              </w:rPr>
              <w:t xml:space="preserve"> </w:t>
            </w:r>
            <w:r>
              <w:rPr>
                <w:spacing w:val="-5"/>
                <w:sz w:val="24"/>
              </w:rPr>
              <w:t>du</w:t>
            </w:r>
          </w:p>
          <w:p w14:paraId="1C3EF75F" w14:textId="77777777" w:rsidR="00491970" w:rsidRDefault="00000000">
            <w:pPr>
              <w:pStyle w:val="TableParagraph"/>
              <w:spacing w:line="253" w:lineRule="exact"/>
              <w:rPr>
                <w:sz w:val="24"/>
              </w:rPr>
            </w:pPr>
            <w:r>
              <w:rPr>
                <w:spacing w:val="-2"/>
                <w:sz w:val="24"/>
              </w:rPr>
              <w:t>GEMUB</w:t>
            </w:r>
          </w:p>
        </w:tc>
        <w:tc>
          <w:tcPr>
            <w:tcW w:w="5813" w:type="dxa"/>
            <w:gridSpan w:val="2"/>
          </w:tcPr>
          <w:p w14:paraId="36A4A5F8" w14:textId="77777777" w:rsidR="00491970" w:rsidRDefault="00000000">
            <w:pPr>
              <w:pStyle w:val="TableParagraph"/>
              <w:spacing w:before="2" w:line="237" w:lineRule="auto"/>
              <w:ind w:right="796"/>
              <w:jc w:val="both"/>
              <w:rPr>
                <w:b/>
                <w:sz w:val="24"/>
              </w:rPr>
            </w:pPr>
            <w:r>
              <w:rPr>
                <w:b/>
                <w:color w:val="0000FF"/>
                <w:sz w:val="24"/>
              </w:rPr>
              <w:t>Responsabilités</w:t>
            </w:r>
            <w:r>
              <w:rPr>
                <w:b/>
                <w:color w:val="0000FF"/>
                <w:spacing w:val="-13"/>
                <w:sz w:val="24"/>
              </w:rPr>
              <w:t xml:space="preserve"> </w:t>
            </w:r>
            <w:r>
              <w:rPr>
                <w:b/>
                <w:color w:val="0000FF"/>
                <w:sz w:val="24"/>
              </w:rPr>
              <w:t>ou</w:t>
            </w:r>
            <w:r>
              <w:rPr>
                <w:b/>
                <w:color w:val="0000FF"/>
                <w:spacing w:val="-14"/>
                <w:sz w:val="24"/>
              </w:rPr>
              <w:t xml:space="preserve"> </w:t>
            </w:r>
            <w:r>
              <w:rPr>
                <w:b/>
                <w:color w:val="0000FF"/>
                <w:sz w:val="24"/>
              </w:rPr>
              <w:t>fonctions</w:t>
            </w:r>
            <w:r>
              <w:rPr>
                <w:b/>
                <w:color w:val="0000FF"/>
                <w:spacing w:val="-13"/>
                <w:sz w:val="24"/>
              </w:rPr>
              <w:t xml:space="preserve"> </w:t>
            </w:r>
            <w:r>
              <w:rPr>
                <w:b/>
                <w:color w:val="0000FF"/>
                <w:sz w:val="24"/>
              </w:rPr>
              <w:t>hospitalières particulières :</w:t>
            </w:r>
          </w:p>
          <w:p w14:paraId="657FE63F" w14:textId="77777777" w:rsidR="00491970" w:rsidRDefault="00000000">
            <w:pPr>
              <w:pStyle w:val="TableParagraph"/>
              <w:spacing w:before="4"/>
              <w:ind w:right="94"/>
              <w:jc w:val="both"/>
              <w:rPr>
                <w:sz w:val="24"/>
              </w:rPr>
            </w:pPr>
            <w:r>
              <w:rPr>
                <w:sz w:val="24"/>
              </w:rPr>
              <w:t xml:space="preserve">-Responsable de l’UAM pathologie des muqueuses et douleurs </w:t>
            </w:r>
            <w:proofErr w:type="spellStart"/>
            <w:r>
              <w:rPr>
                <w:sz w:val="24"/>
              </w:rPr>
              <w:t>orofaciales</w:t>
            </w:r>
            <w:proofErr w:type="spellEnd"/>
            <w:r>
              <w:rPr>
                <w:sz w:val="24"/>
              </w:rPr>
              <w:t xml:space="preserve"> du pôle de Médecine et Chirurgie buccodentaire</w:t>
            </w:r>
          </w:p>
          <w:p w14:paraId="76B0DFD7" w14:textId="77777777" w:rsidR="00491970" w:rsidRDefault="00000000">
            <w:pPr>
              <w:pStyle w:val="TableParagraph"/>
              <w:spacing w:before="276"/>
              <w:jc w:val="both"/>
              <w:rPr>
                <w:sz w:val="24"/>
              </w:rPr>
            </w:pPr>
            <w:r>
              <w:rPr>
                <w:sz w:val="24"/>
              </w:rPr>
              <w:t>-Directeur</w:t>
            </w:r>
            <w:r>
              <w:rPr>
                <w:spacing w:val="-3"/>
                <w:sz w:val="24"/>
              </w:rPr>
              <w:t xml:space="preserve"> </w:t>
            </w:r>
            <w:r>
              <w:rPr>
                <w:sz w:val="24"/>
              </w:rPr>
              <w:t>médical</w:t>
            </w:r>
            <w:r>
              <w:rPr>
                <w:spacing w:val="-1"/>
                <w:sz w:val="24"/>
              </w:rPr>
              <w:t xml:space="preserve"> </w:t>
            </w:r>
            <w:r>
              <w:rPr>
                <w:sz w:val="24"/>
              </w:rPr>
              <w:t>du</w:t>
            </w:r>
            <w:r>
              <w:rPr>
                <w:spacing w:val="-1"/>
                <w:sz w:val="24"/>
              </w:rPr>
              <w:t xml:space="preserve"> </w:t>
            </w:r>
            <w:r>
              <w:rPr>
                <w:sz w:val="24"/>
              </w:rPr>
              <w:t>CIC-IT</w:t>
            </w:r>
            <w:r>
              <w:rPr>
                <w:spacing w:val="-2"/>
                <w:sz w:val="24"/>
              </w:rPr>
              <w:t xml:space="preserve"> </w:t>
            </w:r>
            <w:r>
              <w:rPr>
                <w:sz w:val="24"/>
              </w:rPr>
              <w:t>(CIC</w:t>
            </w:r>
            <w:r>
              <w:rPr>
                <w:spacing w:val="-1"/>
                <w:sz w:val="24"/>
              </w:rPr>
              <w:t xml:space="preserve"> </w:t>
            </w:r>
            <w:r>
              <w:rPr>
                <w:spacing w:val="-2"/>
                <w:sz w:val="24"/>
              </w:rPr>
              <w:t>1401)</w:t>
            </w:r>
          </w:p>
          <w:p w14:paraId="7A883CF4" w14:textId="77777777" w:rsidR="00491970" w:rsidRDefault="00000000">
            <w:pPr>
              <w:pStyle w:val="TableParagraph"/>
              <w:spacing w:before="276"/>
              <w:jc w:val="both"/>
              <w:rPr>
                <w:sz w:val="24"/>
              </w:rPr>
            </w:pPr>
            <w:r>
              <w:rPr>
                <w:sz w:val="24"/>
              </w:rPr>
              <w:t>-Rédacteur</w:t>
            </w:r>
            <w:r>
              <w:rPr>
                <w:spacing w:val="-2"/>
                <w:sz w:val="24"/>
              </w:rPr>
              <w:t xml:space="preserve"> </w:t>
            </w:r>
            <w:r>
              <w:rPr>
                <w:sz w:val="24"/>
              </w:rPr>
              <w:t>en</w:t>
            </w:r>
            <w:r>
              <w:rPr>
                <w:spacing w:val="-1"/>
                <w:sz w:val="24"/>
              </w:rPr>
              <w:t xml:space="preserve"> </w:t>
            </w:r>
            <w:r>
              <w:rPr>
                <w:sz w:val="24"/>
              </w:rPr>
              <w:t>chef</w:t>
            </w:r>
            <w:r>
              <w:rPr>
                <w:spacing w:val="-2"/>
                <w:sz w:val="24"/>
              </w:rPr>
              <w:t xml:space="preserve"> </w:t>
            </w:r>
            <w:r>
              <w:rPr>
                <w:sz w:val="24"/>
              </w:rPr>
              <w:t>de la</w:t>
            </w:r>
            <w:r>
              <w:rPr>
                <w:spacing w:val="-1"/>
                <w:sz w:val="24"/>
              </w:rPr>
              <w:t xml:space="preserve"> </w:t>
            </w:r>
            <w:r>
              <w:rPr>
                <w:sz w:val="24"/>
              </w:rPr>
              <w:t>revue</w:t>
            </w:r>
            <w:r>
              <w:rPr>
                <w:spacing w:val="-1"/>
                <w:sz w:val="24"/>
              </w:rPr>
              <w:t xml:space="preserve"> </w:t>
            </w:r>
            <w:r>
              <w:rPr>
                <w:sz w:val="24"/>
              </w:rPr>
              <w:t>JOMOS (2012-</w:t>
            </w:r>
            <w:r>
              <w:rPr>
                <w:spacing w:val="-2"/>
                <w:sz w:val="24"/>
              </w:rPr>
              <w:t>2024)</w:t>
            </w:r>
          </w:p>
        </w:tc>
      </w:tr>
    </w:tbl>
    <w:p w14:paraId="63956A71" w14:textId="77777777" w:rsidR="00491970" w:rsidRDefault="00491970">
      <w:pPr>
        <w:spacing w:before="54" w:after="1"/>
        <w:rPr>
          <w:rFonts w:ascii="Times New Roman"/>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32"/>
      </w:tblGrid>
      <w:tr w:rsidR="00491970" w14:paraId="762EBF67" w14:textId="77777777">
        <w:trPr>
          <w:trHeight w:val="397"/>
        </w:trPr>
        <w:tc>
          <w:tcPr>
            <w:tcW w:w="10632" w:type="dxa"/>
          </w:tcPr>
          <w:p w14:paraId="76214A5D" w14:textId="77777777" w:rsidR="00491970" w:rsidRDefault="00000000">
            <w:pPr>
              <w:pStyle w:val="TableParagraph"/>
              <w:spacing w:before="58"/>
              <w:rPr>
                <w:sz w:val="24"/>
              </w:rPr>
            </w:pPr>
            <w:r>
              <w:rPr>
                <w:noProof/>
              </w:rPr>
              <mc:AlternateContent>
                <mc:Choice Requires="wps">
                  <w:drawing>
                    <wp:anchor distT="0" distB="0" distL="0" distR="0" simplePos="0" relativeHeight="487518720" behindDoc="1" locked="0" layoutInCell="1" allowOverlap="1" wp14:anchorId="751030F1" wp14:editId="09328AFC">
                      <wp:simplePos x="0" y="0"/>
                      <wp:positionH relativeFrom="column">
                        <wp:posOffset>70103</wp:posOffset>
                      </wp:positionH>
                      <wp:positionV relativeFrom="paragraph">
                        <wp:posOffset>195019</wp:posOffset>
                      </wp:positionV>
                      <wp:extent cx="3154680" cy="1524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54680" cy="15240"/>
                                <a:chOff x="0" y="0"/>
                                <a:chExt cx="3154680" cy="15240"/>
                              </a:xfrm>
                            </wpg:grpSpPr>
                            <wps:wsp>
                              <wps:cNvPr id="2" name="Graphic 2"/>
                              <wps:cNvSpPr/>
                              <wps:spPr>
                                <a:xfrm>
                                  <a:off x="0" y="0"/>
                                  <a:ext cx="3154680" cy="15240"/>
                                </a:xfrm>
                                <a:custGeom>
                                  <a:avLst/>
                                  <a:gdLst/>
                                  <a:ahLst/>
                                  <a:cxnLst/>
                                  <a:rect l="l" t="t" r="r" b="b"/>
                                  <a:pathLst>
                                    <a:path w="3154680" h="15240">
                                      <a:moveTo>
                                        <a:pt x="3154679" y="0"/>
                                      </a:moveTo>
                                      <a:lnTo>
                                        <a:pt x="0" y="0"/>
                                      </a:lnTo>
                                      <a:lnTo>
                                        <a:pt x="0" y="15240"/>
                                      </a:lnTo>
                                      <a:lnTo>
                                        <a:pt x="3154679" y="15240"/>
                                      </a:lnTo>
                                      <a:lnTo>
                                        <a:pt x="3154679" y="0"/>
                                      </a:lnTo>
                                      <a:close/>
                                    </a:path>
                                  </a:pathLst>
                                </a:custGeom>
                                <a:solidFill>
                                  <a:srgbClr val="0000FF"/>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52pt;margin-top:15.355865pt;width:248.4pt;height:1.2pt;mso-position-horizontal-relative:column;mso-position-vertical-relative:paragraph;z-index:-15797760" id="docshapegroup1" coordorigin="110,307" coordsize="4968,24">
                      <v:rect style="position:absolute;left:110;top:307;width:4968;height:24" id="docshape2" filled="true" fillcolor="#0000ff" stroked="false">
                        <v:fill type="solid"/>
                      </v:rect>
                      <w10:wrap type="none"/>
                    </v:group>
                  </w:pict>
                </mc:Fallback>
              </mc:AlternateContent>
            </w:r>
            <w:r>
              <w:rPr>
                <w:b/>
                <w:i/>
                <w:color w:val="0000FF"/>
                <w:sz w:val="24"/>
              </w:rPr>
              <w:t>ENSEIGNEMENT</w:t>
            </w:r>
            <w:r>
              <w:rPr>
                <w:b/>
                <w:i/>
                <w:color w:val="0000FF"/>
                <w:spacing w:val="-2"/>
                <w:sz w:val="24"/>
              </w:rPr>
              <w:t xml:space="preserve"> </w:t>
            </w:r>
            <w:r>
              <w:rPr>
                <w:b/>
                <w:i/>
                <w:color w:val="0000FF"/>
                <w:sz w:val="24"/>
              </w:rPr>
              <w:t>en</w:t>
            </w:r>
            <w:r>
              <w:rPr>
                <w:b/>
                <w:i/>
                <w:color w:val="0000FF"/>
                <w:spacing w:val="-1"/>
                <w:sz w:val="24"/>
              </w:rPr>
              <w:t xml:space="preserve"> </w:t>
            </w:r>
            <w:r>
              <w:rPr>
                <w:b/>
                <w:i/>
                <w:color w:val="0000FF"/>
                <w:sz w:val="24"/>
              </w:rPr>
              <w:t>1</w:t>
            </w:r>
            <w:r>
              <w:rPr>
                <w:b/>
                <w:i/>
                <w:color w:val="0000FF"/>
                <w:sz w:val="24"/>
                <w:vertAlign w:val="superscript"/>
              </w:rPr>
              <w:t>er</w:t>
            </w:r>
            <w:r>
              <w:rPr>
                <w:b/>
                <w:i/>
                <w:color w:val="0000FF"/>
                <w:sz w:val="24"/>
              </w:rPr>
              <w:t>,</w:t>
            </w:r>
            <w:r>
              <w:rPr>
                <w:b/>
                <w:i/>
                <w:color w:val="0000FF"/>
                <w:spacing w:val="-3"/>
                <w:sz w:val="24"/>
              </w:rPr>
              <w:t xml:space="preserve"> </w:t>
            </w:r>
            <w:r>
              <w:rPr>
                <w:b/>
                <w:i/>
                <w:color w:val="0000FF"/>
                <w:sz w:val="24"/>
              </w:rPr>
              <w:t>2</w:t>
            </w:r>
            <w:r>
              <w:rPr>
                <w:b/>
                <w:i/>
                <w:color w:val="0000FF"/>
                <w:sz w:val="24"/>
                <w:vertAlign w:val="superscript"/>
              </w:rPr>
              <w:t>ème</w:t>
            </w:r>
            <w:r>
              <w:rPr>
                <w:b/>
                <w:i/>
                <w:color w:val="0000FF"/>
                <w:spacing w:val="-1"/>
                <w:sz w:val="24"/>
              </w:rPr>
              <w:t xml:space="preserve"> </w:t>
            </w:r>
            <w:r>
              <w:rPr>
                <w:b/>
                <w:i/>
                <w:color w:val="0000FF"/>
                <w:sz w:val="24"/>
              </w:rPr>
              <w:t>et</w:t>
            </w:r>
            <w:r>
              <w:rPr>
                <w:b/>
                <w:i/>
                <w:color w:val="0000FF"/>
                <w:spacing w:val="-1"/>
                <w:sz w:val="24"/>
              </w:rPr>
              <w:t xml:space="preserve"> </w:t>
            </w:r>
            <w:r>
              <w:rPr>
                <w:b/>
                <w:i/>
                <w:color w:val="0000FF"/>
                <w:sz w:val="24"/>
              </w:rPr>
              <w:t>3</w:t>
            </w:r>
            <w:r>
              <w:rPr>
                <w:b/>
                <w:i/>
                <w:color w:val="0000FF"/>
                <w:spacing w:val="-2"/>
                <w:sz w:val="24"/>
              </w:rPr>
              <w:t xml:space="preserve"> </w:t>
            </w:r>
            <w:proofErr w:type="spellStart"/>
            <w:r>
              <w:rPr>
                <w:b/>
                <w:i/>
                <w:color w:val="0000FF"/>
                <w:sz w:val="24"/>
              </w:rPr>
              <w:t>ème</w:t>
            </w:r>
            <w:proofErr w:type="spellEnd"/>
            <w:r>
              <w:rPr>
                <w:b/>
                <w:i/>
                <w:color w:val="0000FF"/>
                <w:spacing w:val="-2"/>
                <w:sz w:val="24"/>
              </w:rPr>
              <w:t xml:space="preserve"> </w:t>
            </w:r>
            <w:r>
              <w:rPr>
                <w:b/>
                <w:i/>
                <w:color w:val="0000FF"/>
                <w:sz w:val="24"/>
              </w:rPr>
              <w:t>cycle</w:t>
            </w:r>
            <w:r>
              <w:rPr>
                <w:b/>
                <w:i/>
                <w:color w:val="0000FF"/>
                <w:spacing w:val="-2"/>
                <w:sz w:val="24"/>
              </w:rPr>
              <w:t xml:space="preserve"> </w:t>
            </w:r>
            <w:r>
              <w:rPr>
                <w:b/>
                <w:i/>
                <w:color w:val="0000FF"/>
                <w:sz w:val="24"/>
              </w:rPr>
              <w:t>:</w:t>
            </w:r>
            <w:r>
              <w:rPr>
                <w:b/>
                <w:i/>
                <w:color w:val="0000FF"/>
                <w:spacing w:val="-2"/>
                <w:sz w:val="24"/>
              </w:rPr>
              <w:t xml:space="preserve"> </w:t>
            </w:r>
            <w:r>
              <w:rPr>
                <w:sz w:val="24"/>
              </w:rPr>
              <w:t>nombreux</w:t>
            </w:r>
            <w:r>
              <w:rPr>
                <w:spacing w:val="-1"/>
                <w:sz w:val="24"/>
              </w:rPr>
              <w:t xml:space="preserve"> </w:t>
            </w:r>
            <w:r>
              <w:rPr>
                <w:sz w:val="24"/>
              </w:rPr>
              <w:t>UE,</w:t>
            </w:r>
            <w:r>
              <w:rPr>
                <w:spacing w:val="-2"/>
                <w:sz w:val="24"/>
              </w:rPr>
              <w:t xml:space="preserve"> </w:t>
            </w:r>
            <w:r>
              <w:rPr>
                <w:sz w:val="24"/>
              </w:rPr>
              <w:t>DU…cours</w:t>
            </w:r>
            <w:r>
              <w:rPr>
                <w:spacing w:val="-2"/>
                <w:sz w:val="24"/>
              </w:rPr>
              <w:t xml:space="preserve"> </w:t>
            </w:r>
            <w:r>
              <w:rPr>
                <w:sz w:val="24"/>
              </w:rPr>
              <w:t>et</w:t>
            </w:r>
            <w:r>
              <w:rPr>
                <w:spacing w:val="-2"/>
                <w:sz w:val="24"/>
              </w:rPr>
              <w:t xml:space="preserve"> responsabilités</w:t>
            </w:r>
          </w:p>
        </w:tc>
      </w:tr>
      <w:tr w:rsidR="00491970" w14:paraId="65079517" w14:textId="77777777">
        <w:trPr>
          <w:trHeight w:val="729"/>
        </w:trPr>
        <w:tc>
          <w:tcPr>
            <w:tcW w:w="10632" w:type="dxa"/>
          </w:tcPr>
          <w:p w14:paraId="7A71C8BA" w14:textId="77777777" w:rsidR="00491970" w:rsidRDefault="00000000">
            <w:pPr>
              <w:pStyle w:val="TableParagraph"/>
              <w:spacing w:before="58"/>
              <w:rPr>
                <w:b/>
                <w:i/>
                <w:sz w:val="24"/>
              </w:rPr>
            </w:pPr>
            <w:r>
              <w:rPr>
                <w:b/>
                <w:i/>
                <w:color w:val="0000FF"/>
                <w:spacing w:val="-2"/>
                <w:sz w:val="24"/>
                <w:u w:val="thick" w:color="0000FF"/>
              </w:rPr>
              <w:t>RECHERCHE</w:t>
            </w:r>
          </w:p>
          <w:p w14:paraId="7A2E8094" w14:textId="77777777" w:rsidR="00491970" w:rsidRDefault="00000000">
            <w:pPr>
              <w:pStyle w:val="TableParagraph"/>
              <w:spacing w:before="60"/>
              <w:ind w:left="176"/>
              <w:rPr>
                <w:sz w:val="24"/>
              </w:rPr>
            </w:pPr>
            <w:r>
              <w:rPr>
                <w:b/>
                <w:color w:val="0000FF"/>
                <w:sz w:val="24"/>
              </w:rPr>
              <w:t>École</w:t>
            </w:r>
            <w:r>
              <w:rPr>
                <w:b/>
                <w:color w:val="0000FF"/>
                <w:spacing w:val="-1"/>
                <w:sz w:val="24"/>
              </w:rPr>
              <w:t xml:space="preserve"> </w:t>
            </w:r>
            <w:r>
              <w:rPr>
                <w:b/>
                <w:color w:val="0000FF"/>
                <w:sz w:val="24"/>
              </w:rPr>
              <w:t>Doctorale</w:t>
            </w:r>
            <w:r>
              <w:rPr>
                <w:b/>
                <w:color w:val="0000FF"/>
                <w:spacing w:val="-1"/>
                <w:sz w:val="24"/>
              </w:rPr>
              <w:t xml:space="preserve"> </w:t>
            </w:r>
            <w:r>
              <w:rPr>
                <w:b/>
                <w:color w:val="0000FF"/>
                <w:sz w:val="24"/>
              </w:rPr>
              <w:t>:</w:t>
            </w:r>
            <w:r>
              <w:rPr>
                <w:b/>
                <w:color w:val="0000FF"/>
                <w:spacing w:val="-1"/>
                <w:sz w:val="24"/>
              </w:rPr>
              <w:t xml:space="preserve"> </w:t>
            </w:r>
            <w:r>
              <w:rPr>
                <w:sz w:val="24"/>
              </w:rPr>
              <w:t>Sciences de</w:t>
            </w:r>
            <w:r>
              <w:rPr>
                <w:spacing w:val="-1"/>
                <w:sz w:val="24"/>
              </w:rPr>
              <w:t xml:space="preserve"> </w:t>
            </w:r>
            <w:r>
              <w:rPr>
                <w:sz w:val="24"/>
              </w:rPr>
              <w:t>la Vie</w:t>
            </w:r>
            <w:r>
              <w:rPr>
                <w:spacing w:val="-1"/>
                <w:sz w:val="24"/>
              </w:rPr>
              <w:t xml:space="preserve"> </w:t>
            </w:r>
            <w:r>
              <w:rPr>
                <w:sz w:val="24"/>
              </w:rPr>
              <w:t>et</w:t>
            </w:r>
            <w:r>
              <w:rPr>
                <w:spacing w:val="-1"/>
                <w:sz w:val="24"/>
              </w:rPr>
              <w:t xml:space="preserve"> </w:t>
            </w:r>
            <w:r>
              <w:rPr>
                <w:sz w:val="24"/>
              </w:rPr>
              <w:t>de</w:t>
            </w:r>
            <w:r>
              <w:rPr>
                <w:spacing w:val="-1"/>
                <w:sz w:val="24"/>
              </w:rPr>
              <w:t xml:space="preserve"> </w:t>
            </w:r>
            <w:r>
              <w:rPr>
                <w:sz w:val="24"/>
              </w:rPr>
              <w:t xml:space="preserve">la </w:t>
            </w:r>
            <w:r>
              <w:rPr>
                <w:spacing w:val="-2"/>
                <w:sz w:val="24"/>
              </w:rPr>
              <w:t>Santé</w:t>
            </w:r>
          </w:p>
        </w:tc>
      </w:tr>
      <w:tr w:rsidR="00491970" w14:paraId="32633D03" w14:textId="77777777">
        <w:trPr>
          <w:trHeight w:val="3138"/>
        </w:trPr>
        <w:tc>
          <w:tcPr>
            <w:tcW w:w="10632" w:type="dxa"/>
          </w:tcPr>
          <w:p w14:paraId="6EEF7FC6" w14:textId="77777777" w:rsidR="00491970" w:rsidRDefault="00000000">
            <w:pPr>
              <w:pStyle w:val="TableParagraph"/>
              <w:numPr>
                <w:ilvl w:val="0"/>
                <w:numId w:val="1"/>
              </w:numPr>
              <w:tabs>
                <w:tab w:val="left" w:pos="256"/>
              </w:tabs>
              <w:ind w:left="256" w:hanging="146"/>
              <w:jc w:val="both"/>
              <w:rPr>
                <w:sz w:val="24"/>
              </w:rPr>
            </w:pPr>
            <w:r>
              <w:rPr>
                <w:sz w:val="24"/>
              </w:rPr>
              <w:t>UMR</w:t>
            </w:r>
            <w:r>
              <w:rPr>
                <w:spacing w:val="-2"/>
                <w:sz w:val="24"/>
              </w:rPr>
              <w:t xml:space="preserve"> </w:t>
            </w:r>
            <w:r>
              <w:rPr>
                <w:sz w:val="24"/>
              </w:rPr>
              <w:t>INSERM</w:t>
            </w:r>
            <w:r>
              <w:rPr>
                <w:spacing w:val="-2"/>
                <w:sz w:val="24"/>
              </w:rPr>
              <w:t xml:space="preserve"> </w:t>
            </w:r>
            <w:r>
              <w:rPr>
                <w:sz w:val="24"/>
              </w:rPr>
              <w:t>1026</w:t>
            </w:r>
            <w:r>
              <w:rPr>
                <w:spacing w:val="-2"/>
                <w:sz w:val="24"/>
              </w:rPr>
              <w:t xml:space="preserve"> </w:t>
            </w:r>
            <w:proofErr w:type="spellStart"/>
            <w:r>
              <w:rPr>
                <w:sz w:val="24"/>
              </w:rPr>
              <w:t>Bioingénierie</w:t>
            </w:r>
            <w:proofErr w:type="spellEnd"/>
            <w:r>
              <w:rPr>
                <w:spacing w:val="-2"/>
                <w:sz w:val="24"/>
              </w:rPr>
              <w:t xml:space="preserve"> </w:t>
            </w:r>
            <w:r>
              <w:rPr>
                <w:sz w:val="24"/>
              </w:rPr>
              <w:t>Tissulaire</w:t>
            </w:r>
            <w:r>
              <w:rPr>
                <w:spacing w:val="-2"/>
                <w:sz w:val="24"/>
              </w:rPr>
              <w:t xml:space="preserve"> </w:t>
            </w:r>
            <w:r>
              <w:rPr>
                <w:sz w:val="24"/>
              </w:rPr>
              <w:t>(</w:t>
            </w:r>
            <w:proofErr w:type="spellStart"/>
            <w:r>
              <w:rPr>
                <w:sz w:val="24"/>
              </w:rPr>
              <w:t>BioTis</w:t>
            </w:r>
            <w:proofErr w:type="spellEnd"/>
            <w:r>
              <w:rPr>
                <w:sz w:val="24"/>
              </w:rPr>
              <w:t>)</w:t>
            </w:r>
            <w:r>
              <w:rPr>
                <w:spacing w:val="-2"/>
                <w:sz w:val="24"/>
              </w:rPr>
              <w:t xml:space="preserve"> </w:t>
            </w:r>
            <w:r>
              <w:rPr>
                <w:sz w:val="24"/>
              </w:rPr>
              <w:t>(Directeur</w:t>
            </w:r>
            <w:r>
              <w:rPr>
                <w:spacing w:val="-1"/>
                <w:sz w:val="24"/>
              </w:rPr>
              <w:t xml:space="preserve"> </w:t>
            </w:r>
            <w:r>
              <w:rPr>
                <w:sz w:val="24"/>
              </w:rPr>
              <w:t>2016-</w:t>
            </w:r>
            <w:r>
              <w:rPr>
                <w:spacing w:val="-2"/>
                <w:sz w:val="24"/>
              </w:rPr>
              <w:t>2021)</w:t>
            </w:r>
          </w:p>
          <w:p w14:paraId="7505C8C3" w14:textId="77777777" w:rsidR="00491970" w:rsidRDefault="00000000">
            <w:pPr>
              <w:pStyle w:val="TableParagraph"/>
              <w:numPr>
                <w:ilvl w:val="0"/>
                <w:numId w:val="1"/>
              </w:numPr>
              <w:tabs>
                <w:tab w:val="left" w:pos="250"/>
              </w:tabs>
              <w:spacing w:before="2"/>
              <w:ind w:right="93" w:firstLine="0"/>
              <w:jc w:val="both"/>
              <w:rPr>
                <w:sz w:val="24"/>
              </w:rPr>
            </w:pPr>
            <w:r>
              <w:rPr>
                <w:sz w:val="24"/>
              </w:rPr>
              <w:t>Centre</w:t>
            </w:r>
            <w:r>
              <w:rPr>
                <w:spacing w:val="-11"/>
                <w:sz w:val="24"/>
              </w:rPr>
              <w:t xml:space="preserve"> </w:t>
            </w:r>
            <w:r>
              <w:rPr>
                <w:sz w:val="24"/>
              </w:rPr>
              <w:t>d’Investigation</w:t>
            </w:r>
            <w:r>
              <w:rPr>
                <w:spacing w:val="-11"/>
                <w:sz w:val="24"/>
              </w:rPr>
              <w:t xml:space="preserve"> </w:t>
            </w:r>
            <w:r>
              <w:rPr>
                <w:sz w:val="24"/>
              </w:rPr>
              <w:t>Clinique-Innovations</w:t>
            </w:r>
            <w:r>
              <w:rPr>
                <w:spacing w:val="-11"/>
                <w:sz w:val="24"/>
              </w:rPr>
              <w:t xml:space="preserve"> </w:t>
            </w:r>
            <w:r>
              <w:rPr>
                <w:sz w:val="24"/>
              </w:rPr>
              <w:t>Technologiques</w:t>
            </w:r>
            <w:r>
              <w:rPr>
                <w:spacing w:val="-11"/>
                <w:sz w:val="24"/>
              </w:rPr>
              <w:t xml:space="preserve"> </w:t>
            </w:r>
            <w:r>
              <w:rPr>
                <w:sz w:val="24"/>
              </w:rPr>
              <w:t>Biomatériaux</w:t>
            </w:r>
            <w:r>
              <w:rPr>
                <w:spacing w:val="-11"/>
                <w:sz w:val="24"/>
              </w:rPr>
              <w:t xml:space="preserve"> </w:t>
            </w:r>
            <w:r>
              <w:rPr>
                <w:sz w:val="24"/>
              </w:rPr>
              <w:t>et</w:t>
            </w:r>
            <w:r>
              <w:rPr>
                <w:spacing w:val="-11"/>
                <w:sz w:val="24"/>
              </w:rPr>
              <w:t xml:space="preserve"> </w:t>
            </w:r>
            <w:r>
              <w:rPr>
                <w:sz w:val="24"/>
              </w:rPr>
              <w:t>Dispositifs</w:t>
            </w:r>
            <w:r>
              <w:rPr>
                <w:spacing w:val="-11"/>
                <w:sz w:val="24"/>
              </w:rPr>
              <w:t xml:space="preserve"> </w:t>
            </w:r>
            <w:r>
              <w:rPr>
                <w:sz w:val="24"/>
              </w:rPr>
              <w:t>Médicaux (CIC 1401, CIC IT)</w:t>
            </w:r>
            <w:r>
              <w:rPr>
                <w:spacing w:val="-4"/>
                <w:sz w:val="24"/>
              </w:rPr>
              <w:t xml:space="preserve"> </w:t>
            </w:r>
            <w:r>
              <w:rPr>
                <w:sz w:val="24"/>
              </w:rPr>
              <w:t>: label DGOS et INSERM (Directeur médical Module innovation technologique depuis 2021)</w:t>
            </w:r>
          </w:p>
          <w:p w14:paraId="79F3C803" w14:textId="77777777" w:rsidR="00491970" w:rsidRDefault="00491970">
            <w:pPr>
              <w:pStyle w:val="TableParagraph"/>
              <w:spacing w:before="2"/>
              <w:ind w:left="0"/>
              <w:rPr>
                <w:rFonts w:ascii="Times New Roman"/>
                <w:sz w:val="24"/>
              </w:rPr>
            </w:pPr>
          </w:p>
          <w:p w14:paraId="184D1FF1" w14:textId="77777777" w:rsidR="00491970" w:rsidRDefault="00000000">
            <w:pPr>
              <w:pStyle w:val="TableParagraph"/>
              <w:rPr>
                <w:rFonts w:ascii="Calibri"/>
                <w:b/>
                <w:sz w:val="24"/>
              </w:rPr>
            </w:pPr>
            <w:r>
              <w:rPr>
                <w:rFonts w:ascii="Calibri"/>
                <w:b/>
                <w:sz w:val="24"/>
              </w:rPr>
              <w:t>PUBLICATIONS</w:t>
            </w:r>
            <w:r>
              <w:rPr>
                <w:rFonts w:ascii="Calibri"/>
                <w:b/>
                <w:spacing w:val="51"/>
                <w:sz w:val="24"/>
              </w:rPr>
              <w:t xml:space="preserve"> </w:t>
            </w:r>
            <w:r>
              <w:rPr>
                <w:rFonts w:ascii="Calibri"/>
                <w:b/>
                <w:sz w:val="24"/>
              </w:rPr>
              <w:t>(H</w:t>
            </w:r>
            <w:r>
              <w:rPr>
                <w:rFonts w:ascii="Calibri"/>
                <w:b/>
                <w:spacing w:val="51"/>
                <w:sz w:val="24"/>
              </w:rPr>
              <w:t xml:space="preserve"> </w:t>
            </w:r>
            <w:r>
              <w:rPr>
                <w:rFonts w:ascii="Calibri"/>
                <w:b/>
                <w:sz w:val="24"/>
              </w:rPr>
              <w:t>index</w:t>
            </w:r>
            <w:r>
              <w:rPr>
                <w:rFonts w:ascii="Calibri"/>
                <w:b/>
                <w:spacing w:val="-2"/>
                <w:sz w:val="24"/>
              </w:rPr>
              <w:t xml:space="preserve"> </w:t>
            </w:r>
            <w:r>
              <w:rPr>
                <w:rFonts w:ascii="Calibri"/>
                <w:b/>
                <w:sz w:val="24"/>
              </w:rPr>
              <w:t>30,</w:t>
            </w:r>
            <w:r>
              <w:rPr>
                <w:rFonts w:ascii="Calibri"/>
                <w:b/>
                <w:spacing w:val="-2"/>
                <w:sz w:val="24"/>
              </w:rPr>
              <w:t xml:space="preserve"> </w:t>
            </w:r>
            <w:r>
              <w:rPr>
                <w:rFonts w:ascii="Calibri"/>
                <w:b/>
                <w:sz w:val="24"/>
              </w:rPr>
              <w:t>1487</w:t>
            </w:r>
            <w:r>
              <w:rPr>
                <w:rFonts w:ascii="Calibri"/>
                <w:b/>
                <w:spacing w:val="-1"/>
                <w:sz w:val="24"/>
              </w:rPr>
              <w:t xml:space="preserve"> </w:t>
            </w:r>
            <w:r>
              <w:rPr>
                <w:rFonts w:ascii="Calibri"/>
                <w:b/>
                <w:sz w:val="24"/>
              </w:rPr>
              <w:t>points</w:t>
            </w:r>
            <w:r>
              <w:rPr>
                <w:rFonts w:ascii="Calibri"/>
                <w:b/>
                <w:spacing w:val="-2"/>
                <w:sz w:val="24"/>
              </w:rPr>
              <w:t xml:space="preserve"> </w:t>
            </w:r>
            <w:proofErr w:type="spellStart"/>
            <w:r>
              <w:rPr>
                <w:rFonts w:ascii="Calibri"/>
                <w:b/>
                <w:spacing w:val="-2"/>
                <w:sz w:val="24"/>
              </w:rPr>
              <w:t>sigaps</w:t>
            </w:r>
            <w:proofErr w:type="spellEnd"/>
            <w:r>
              <w:rPr>
                <w:rFonts w:ascii="Calibri"/>
                <w:b/>
                <w:spacing w:val="-2"/>
                <w:sz w:val="24"/>
              </w:rPr>
              <w:t>):</w:t>
            </w:r>
          </w:p>
          <w:p w14:paraId="61CF15F9" w14:textId="77777777" w:rsidR="00491970" w:rsidRDefault="00000000">
            <w:pPr>
              <w:pStyle w:val="TableParagraph"/>
              <w:rPr>
                <w:rFonts w:ascii="Calibri" w:hAnsi="Calibri"/>
                <w:sz w:val="24"/>
              </w:rPr>
            </w:pPr>
            <w:r>
              <w:rPr>
                <w:rFonts w:ascii="Calibri" w:hAnsi="Calibri"/>
                <w:sz w:val="24"/>
              </w:rPr>
              <w:t>140</w:t>
            </w:r>
            <w:r>
              <w:rPr>
                <w:rFonts w:ascii="Calibri" w:hAnsi="Calibri"/>
                <w:spacing w:val="-1"/>
                <w:sz w:val="24"/>
              </w:rPr>
              <w:t xml:space="preserve"> </w:t>
            </w:r>
            <w:r>
              <w:rPr>
                <w:rFonts w:ascii="Calibri" w:hAnsi="Calibri"/>
                <w:sz w:val="24"/>
              </w:rPr>
              <w:t>publications</w:t>
            </w:r>
            <w:r>
              <w:rPr>
                <w:rFonts w:ascii="Calibri" w:hAnsi="Calibri"/>
                <w:spacing w:val="-1"/>
                <w:sz w:val="24"/>
              </w:rPr>
              <w:t xml:space="preserve"> </w:t>
            </w:r>
            <w:r>
              <w:rPr>
                <w:rFonts w:ascii="Calibri" w:hAnsi="Calibri"/>
                <w:sz w:val="24"/>
              </w:rPr>
              <w:t>référencées</w:t>
            </w:r>
            <w:r>
              <w:rPr>
                <w:rFonts w:ascii="Calibri" w:hAnsi="Calibri"/>
                <w:spacing w:val="-1"/>
                <w:sz w:val="24"/>
              </w:rPr>
              <w:t xml:space="preserve"> </w:t>
            </w:r>
            <w:r>
              <w:rPr>
                <w:rFonts w:ascii="Calibri" w:hAnsi="Calibri"/>
                <w:sz w:val="24"/>
              </w:rPr>
              <w:t>dans</w:t>
            </w:r>
            <w:r>
              <w:rPr>
                <w:rFonts w:ascii="Calibri" w:hAnsi="Calibri"/>
                <w:spacing w:val="-1"/>
                <w:sz w:val="24"/>
              </w:rPr>
              <w:t xml:space="preserve"> </w:t>
            </w:r>
            <w:proofErr w:type="spellStart"/>
            <w:r>
              <w:rPr>
                <w:rFonts w:ascii="Calibri" w:hAnsi="Calibri"/>
                <w:sz w:val="24"/>
              </w:rPr>
              <w:t>pubmed</w:t>
            </w:r>
            <w:proofErr w:type="spellEnd"/>
            <w:r>
              <w:rPr>
                <w:rFonts w:ascii="Calibri" w:hAnsi="Calibri"/>
                <w:sz w:val="24"/>
              </w:rPr>
              <w:t>,</w:t>
            </w:r>
            <w:r>
              <w:rPr>
                <w:rFonts w:ascii="Calibri" w:hAnsi="Calibri"/>
                <w:spacing w:val="-1"/>
                <w:sz w:val="24"/>
              </w:rPr>
              <w:t xml:space="preserve"> </w:t>
            </w:r>
            <w:r>
              <w:rPr>
                <w:rFonts w:ascii="Calibri" w:hAnsi="Calibri"/>
                <w:sz w:val="24"/>
              </w:rPr>
              <w:t>227</w:t>
            </w:r>
            <w:r>
              <w:rPr>
                <w:rFonts w:ascii="Calibri" w:hAnsi="Calibri"/>
                <w:spacing w:val="-1"/>
                <w:sz w:val="24"/>
              </w:rPr>
              <w:t xml:space="preserve"> </w:t>
            </w:r>
            <w:r>
              <w:rPr>
                <w:rFonts w:ascii="Calibri" w:hAnsi="Calibri"/>
                <w:sz w:val="24"/>
              </w:rPr>
              <w:t>publications</w:t>
            </w:r>
            <w:r>
              <w:rPr>
                <w:rFonts w:ascii="Calibri" w:hAnsi="Calibri"/>
                <w:spacing w:val="-1"/>
                <w:sz w:val="24"/>
              </w:rPr>
              <w:t xml:space="preserve"> </w:t>
            </w:r>
            <w:r>
              <w:rPr>
                <w:rFonts w:ascii="Calibri" w:hAnsi="Calibri"/>
                <w:sz w:val="24"/>
              </w:rPr>
              <w:t>référencées</w:t>
            </w:r>
            <w:r>
              <w:rPr>
                <w:rFonts w:ascii="Calibri" w:hAnsi="Calibri"/>
                <w:spacing w:val="-1"/>
                <w:sz w:val="24"/>
              </w:rPr>
              <w:t xml:space="preserve"> </w:t>
            </w:r>
            <w:r>
              <w:rPr>
                <w:rFonts w:ascii="Calibri" w:hAnsi="Calibri"/>
                <w:sz w:val="24"/>
              </w:rPr>
              <w:t xml:space="preserve">dans </w:t>
            </w:r>
            <w:proofErr w:type="spellStart"/>
            <w:r>
              <w:rPr>
                <w:rFonts w:ascii="Calibri" w:hAnsi="Calibri"/>
                <w:spacing w:val="-2"/>
                <w:sz w:val="24"/>
              </w:rPr>
              <w:t>scopus</w:t>
            </w:r>
            <w:proofErr w:type="spellEnd"/>
          </w:p>
          <w:p w14:paraId="608ADEDA" w14:textId="77777777" w:rsidR="00491970" w:rsidRDefault="00000000">
            <w:pPr>
              <w:pStyle w:val="TableParagraph"/>
              <w:ind w:right="110"/>
              <w:rPr>
                <w:rFonts w:ascii="Calibri" w:hAnsi="Calibri"/>
                <w:sz w:val="24"/>
              </w:rPr>
            </w:pPr>
            <w:r>
              <w:rPr>
                <w:rFonts w:ascii="Calibri" w:hAnsi="Calibri"/>
                <w:sz w:val="24"/>
              </w:rPr>
              <w:t>Plus</w:t>
            </w:r>
            <w:r>
              <w:rPr>
                <w:rFonts w:ascii="Calibri" w:hAnsi="Calibri"/>
                <w:spacing w:val="-3"/>
                <w:sz w:val="24"/>
              </w:rPr>
              <w:t xml:space="preserve"> </w:t>
            </w:r>
            <w:r>
              <w:rPr>
                <w:rFonts w:ascii="Calibri" w:hAnsi="Calibri"/>
                <w:sz w:val="24"/>
              </w:rPr>
              <w:t>de</w:t>
            </w:r>
            <w:r>
              <w:rPr>
                <w:rFonts w:ascii="Calibri" w:hAnsi="Calibri"/>
                <w:spacing w:val="-3"/>
                <w:sz w:val="24"/>
              </w:rPr>
              <w:t xml:space="preserve"> </w:t>
            </w:r>
            <w:r>
              <w:rPr>
                <w:rFonts w:ascii="Calibri" w:hAnsi="Calibri"/>
                <w:sz w:val="24"/>
              </w:rPr>
              <w:t>100</w:t>
            </w:r>
            <w:r>
              <w:rPr>
                <w:rFonts w:ascii="Calibri" w:hAnsi="Calibri"/>
                <w:spacing w:val="-3"/>
                <w:sz w:val="24"/>
              </w:rPr>
              <w:t xml:space="preserve"> </w:t>
            </w:r>
            <w:r>
              <w:rPr>
                <w:rFonts w:ascii="Calibri" w:hAnsi="Calibri"/>
                <w:sz w:val="24"/>
              </w:rPr>
              <w:t>publications</w:t>
            </w:r>
            <w:r>
              <w:rPr>
                <w:rFonts w:ascii="Calibri" w:hAnsi="Calibri"/>
                <w:spacing w:val="-3"/>
                <w:sz w:val="24"/>
              </w:rPr>
              <w:t xml:space="preserve"> </w:t>
            </w:r>
            <w:r>
              <w:rPr>
                <w:rFonts w:ascii="Calibri" w:hAnsi="Calibri"/>
                <w:sz w:val="24"/>
              </w:rPr>
              <w:t>non</w:t>
            </w:r>
            <w:r>
              <w:rPr>
                <w:rFonts w:ascii="Calibri" w:hAnsi="Calibri"/>
                <w:spacing w:val="-3"/>
                <w:sz w:val="24"/>
              </w:rPr>
              <w:t xml:space="preserve"> </w:t>
            </w:r>
            <w:r>
              <w:rPr>
                <w:rFonts w:ascii="Calibri" w:hAnsi="Calibri"/>
                <w:sz w:val="24"/>
              </w:rPr>
              <w:t>référencées</w:t>
            </w:r>
            <w:r>
              <w:rPr>
                <w:rFonts w:ascii="Calibri" w:hAnsi="Calibri"/>
                <w:spacing w:val="-3"/>
                <w:sz w:val="24"/>
              </w:rPr>
              <w:t xml:space="preserve"> </w:t>
            </w:r>
            <w:r>
              <w:rPr>
                <w:rFonts w:ascii="Calibri" w:hAnsi="Calibri"/>
                <w:sz w:val="24"/>
              </w:rPr>
              <w:t>dans</w:t>
            </w:r>
            <w:r>
              <w:rPr>
                <w:rFonts w:ascii="Calibri" w:hAnsi="Calibri"/>
                <w:spacing w:val="-3"/>
                <w:sz w:val="24"/>
              </w:rPr>
              <w:t xml:space="preserve"> </w:t>
            </w:r>
            <w:proofErr w:type="spellStart"/>
            <w:r>
              <w:rPr>
                <w:rFonts w:ascii="Calibri" w:hAnsi="Calibri"/>
                <w:sz w:val="24"/>
              </w:rPr>
              <w:t>pubmed</w:t>
            </w:r>
            <w:proofErr w:type="spellEnd"/>
            <w:r>
              <w:rPr>
                <w:rFonts w:ascii="Calibri" w:hAnsi="Calibri"/>
                <w:spacing w:val="-3"/>
                <w:sz w:val="24"/>
              </w:rPr>
              <w:t xml:space="preserve"> </w:t>
            </w:r>
            <w:r>
              <w:rPr>
                <w:rFonts w:ascii="Calibri" w:hAnsi="Calibri"/>
                <w:sz w:val="24"/>
              </w:rPr>
              <w:t>et</w:t>
            </w:r>
            <w:r>
              <w:rPr>
                <w:rFonts w:ascii="Calibri" w:hAnsi="Calibri"/>
                <w:spacing w:val="-3"/>
                <w:sz w:val="24"/>
              </w:rPr>
              <w:t xml:space="preserve"> </w:t>
            </w:r>
            <w:proofErr w:type="spellStart"/>
            <w:r>
              <w:rPr>
                <w:rFonts w:ascii="Calibri" w:hAnsi="Calibri"/>
                <w:sz w:val="24"/>
              </w:rPr>
              <w:t>scopus</w:t>
            </w:r>
            <w:proofErr w:type="spellEnd"/>
            <w:r>
              <w:rPr>
                <w:rFonts w:ascii="Calibri" w:hAnsi="Calibri"/>
                <w:sz w:val="24"/>
              </w:rPr>
              <w:t>,</w:t>
            </w:r>
            <w:r>
              <w:rPr>
                <w:rFonts w:ascii="Calibri" w:hAnsi="Calibri"/>
                <w:spacing w:val="-3"/>
                <w:sz w:val="24"/>
              </w:rPr>
              <w:t xml:space="preserve"> </w:t>
            </w:r>
            <w:r>
              <w:rPr>
                <w:rFonts w:ascii="Calibri" w:hAnsi="Calibri"/>
                <w:sz w:val="24"/>
              </w:rPr>
              <w:t>y</w:t>
            </w:r>
            <w:r>
              <w:rPr>
                <w:rFonts w:ascii="Calibri" w:hAnsi="Calibri"/>
                <w:spacing w:val="-3"/>
                <w:sz w:val="24"/>
              </w:rPr>
              <w:t xml:space="preserve"> </w:t>
            </w:r>
            <w:r>
              <w:rPr>
                <w:rFonts w:ascii="Calibri" w:hAnsi="Calibri"/>
                <w:sz w:val="24"/>
              </w:rPr>
              <w:t>compris</w:t>
            </w:r>
            <w:r>
              <w:rPr>
                <w:rFonts w:ascii="Calibri" w:hAnsi="Calibri"/>
                <w:spacing w:val="-3"/>
                <w:sz w:val="24"/>
              </w:rPr>
              <w:t xml:space="preserve"> </w:t>
            </w:r>
            <w:r>
              <w:rPr>
                <w:rFonts w:ascii="Calibri" w:hAnsi="Calibri"/>
                <w:sz w:val="24"/>
              </w:rPr>
              <w:t>livres</w:t>
            </w:r>
            <w:r>
              <w:rPr>
                <w:rFonts w:ascii="Calibri" w:hAnsi="Calibri"/>
                <w:spacing w:val="-3"/>
                <w:sz w:val="24"/>
              </w:rPr>
              <w:t xml:space="preserve"> </w:t>
            </w:r>
            <w:r>
              <w:rPr>
                <w:rFonts w:ascii="Calibri" w:hAnsi="Calibri"/>
                <w:sz w:val="24"/>
              </w:rPr>
              <w:t>et</w:t>
            </w:r>
            <w:r>
              <w:rPr>
                <w:rFonts w:ascii="Calibri" w:hAnsi="Calibri"/>
                <w:spacing w:val="-3"/>
                <w:sz w:val="24"/>
              </w:rPr>
              <w:t xml:space="preserve"> </w:t>
            </w:r>
            <w:r>
              <w:rPr>
                <w:rFonts w:ascii="Calibri" w:hAnsi="Calibri"/>
                <w:sz w:val="24"/>
              </w:rPr>
              <w:t>chapitres</w:t>
            </w:r>
            <w:r>
              <w:rPr>
                <w:rFonts w:ascii="Calibri" w:hAnsi="Calibri"/>
                <w:spacing w:val="-3"/>
                <w:sz w:val="24"/>
              </w:rPr>
              <w:t xml:space="preserve"> </w:t>
            </w:r>
            <w:r>
              <w:rPr>
                <w:rFonts w:ascii="Calibri" w:hAnsi="Calibri"/>
                <w:sz w:val="24"/>
              </w:rPr>
              <w:t>de</w:t>
            </w:r>
            <w:r>
              <w:rPr>
                <w:rFonts w:ascii="Calibri" w:hAnsi="Calibri"/>
                <w:spacing w:val="-3"/>
                <w:sz w:val="24"/>
              </w:rPr>
              <w:t xml:space="preserve"> </w:t>
            </w:r>
            <w:r>
              <w:rPr>
                <w:rFonts w:ascii="Calibri" w:hAnsi="Calibri"/>
                <w:sz w:val="24"/>
              </w:rPr>
              <w:t>livres Plus de 300 communications et conférences invité de pathologies et chirurgie orales</w:t>
            </w:r>
          </w:p>
          <w:p w14:paraId="4A943287" w14:textId="77777777" w:rsidR="00491970" w:rsidRDefault="00000000">
            <w:pPr>
              <w:pStyle w:val="TableParagraph"/>
              <w:spacing w:line="293" w:lineRule="exact"/>
              <w:rPr>
                <w:rFonts w:ascii="Calibri" w:hAnsi="Calibri"/>
                <w:sz w:val="24"/>
              </w:rPr>
            </w:pPr>
            <w:r>
              <w:rPr>
                <w:rFonts w:ascii="Calibri" w:hAnsi="Calibri"/>
                <w:sz w:val="24"/>
              </w:rPr>
              <w:t>3</w:t>
            </w:r>
            <w:r>
              <w:rPr>
                <w:rFonts w:ascii="Calibri" w:hAnsi="Calibri"/>
                <w:spacing w:val="-1"/>
                <w:sz w:val="24"/>
              </w:rPr>
              <w:t xml:space="preserve"> </w:t>
            </w:r>
            <w:r>
              <w:rPr>
                <w:rFonts w:ascii="Calibri" w:hAnsi="Calibri"/>
                <w:sz w:val="24"/>
              </w:rPr>
              <w:t>brevets dont</w:t>
            </w:r>
            <w:r>
              <w:rPr>
                <w:rFonts w:ascii="Calibri" w:hAnsi="Calibri"/>
                <w:spacing w:val="-1"/>
                <w:sz w:val="24"/>
              </w:rPr>
              <w:t xml:space="preserve"> </w:t>
            </w:r>
            <w:r>
              <w:rPr>
                <w:rFonts w:ascii="Calibri" w:hAnsi="Calibri"/>
                <w:sz w:val="24"/>
              </w:rPr>
              <w:t>2 start- up</w:t>
            </w:r>
            <w:r>
              <w:rPr>
                <w:rFonts w:ascii="Calibri" w:hAnsi="Calibri"/>
                <w:spacing w:val="-1"/>
                <w:sz w:val="24"/>
              </w:rPr>
              <w:t xml:space="preserve"> </w:t>
            </w:r>
            <w:r>
              <w:rPr>
                <w:rFonts w:ascii="Calibri" w:hAnsi="Calibri"/>
                <w:sz w:val="24"/>
              </w:rPr>
              <w:t>crées sur la</w:t>
            </w:r>
            <w:r>
              <w:rPr>
                <w:rFonts w:ascii="Calibri" w:hAnsi="Calibri"/>
                <w:spacing w:val="-1"/>
                <w:sz w:val="24"/>
              </w:rPr>
              <w:t xml:space="preserve"> </w:t>
            </w:r>
            <w:r>
              <w:rPr>
                <w:rFonts w:ascii="Calibri" w:hAnsi="Calibri"/>
                <w:sz w:val="24"/>
              </w:rPr>
              <w:t xml:space="preserve">base des </w:t>
            </w:r>
            <w:r>
              <w:rPr>
                <w:rFonts w:ascii="Calibri" w:hAnsi="Calibri"/>
                <w:spacing w:val="-2"/>
                <w:sz w:val="24"/>
              </w:rPr>
              <w:t>brevets</w:t>
            </w:r>
          </w:p>
        </w:tc>
      </w:tr>
    </w:tbl>
    <w:p w14:paraId="24285902" w14:textId="77777777" w:rsidR="00491970" w:rsidRDefault="00491970">
      <w:pPr>
        <w:spacing w:line="293" w:lineRule="exact"/>
        <w:rPr>
          <w:rFonts w:ascii="Calibri" w:hAnsi="Calibri"/>
          <w:sz w:val="24"/>
        </w:rPr>
        <w:sectPr w:rsidR="00491970">
          <w:type w:val="continuous"/>
          <w:pgSz w:w="11910" w:h="16840"/>
          <w:pgMar w:top="1920" w:right="460" w:bottom="280" w:left="600" w:header="720" w:footer="720" w:gutter="0"/>
          <w:cols w:space="720"/>
        </w:sectPr>
      </w:pPr>
    </w:p>
    <w:p w14:paraId="6F02AEC4" w14:textId="77777777" w:rsidR="00694515" w:rsidRPr="006D0EC5" w:rsidRDefault="00694515" w:rsidP="00694515">
      <w:pPr>
        <w:rPr>
          <w:b/>
          <w:bCs/>
        </w:rPr>
      </w:pPr>
      <w:r w:rsidRPr="006D0EC5">
        <w:rPr>
          <w:b/>
          <w:bCs/>
        </w:rPr>
        <w:lastRenderedPageBreak/>
        <w:t>Le lichen oral</w:t>
      </w:r>
      <w:r>
        <w:rPr>
          <w:b/>
          <w:bCs/>
        </w:rPr>
        <w:t xml:space="preserve"> </w:t>
      </w:r>
      <w:r w:rsidRPr="006D0EC5">
        <w:rPr>
          <w:b/>
          <w:bCs/>
        </w:rPr>
        <w:t>: une pathologie aux multiples facettes.</w:t>
      </w:r>
    </w:p>
    <w:p w14:paraId="54F789A4" w14:textId="77777777" w:rsidR="00694515" w:rsidRDefault="00694515" w:rsidP="00694515"/>
    <w:p w14:paraId="37683CC2" w14:textId="77777777" w:rsidR="00694515" w:rsidRDefault="00694515" w:rsidP="00694515">
      <w:pPr>
        <w:jc w:val="both"/>
      </w:pPr>
      <w:r>
        <w:t>Le lichen oral est la pathologie inflammatoire de la muqueuse buccale la plus fréquente. Tous les chirurgiens-dentistes seront confrontés à cette pathologie au cours de leur exercice. Un lichen gingival peut être une source d’erreur diagnostique avec une simple gingivite due au biofilm. Récemment, des recommandations sur la prise en charge diagnostique du lichen oral ont été réalisées par le Groupe d’Étude de la Muqueuse Buccale (GEMUB). Le chirurgien-dentiste omnipraticien ne peut ignorer ces recommandations qui sont la base de la prise en charge de cette pathologie à potentielle malin.</w:t>
      </w:r>
    </w:p>
    <w:p w14:paraId="3AEB6F0E" w14:textId="77777777" w:rsidR="00491970" w:rsidRDefault="00491970">
      <w:pPr>
        <w:spacing w:before="4"/>
        <w:rPr>
          <w:rFonts w:ascii="Times New Roman"/>
          <w:sz w:val="17"/>
        </w:rPr>
      </w:pPr>
    </w:p>
    <w:sectPr w:rsidR="00491970" w:rsidSect="006945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4F615D"/>
    <w:multiLevelType w:val="hybridMultilevel"/>
    <w:tmpl w:val="D75A40F6"/>
    <w:lvl w:ilvl="0" w:tplc="8E2A5278">
      <w:numFmt w:val="bullet"/>
      <w:lvlText w:val="-"/>
      <w:lvlJc w:val="left"/>
      <w:pPr>
        <w:ind w:left="110" w:hanging="147"/>
      </w:pPr>
      <w:rPr>
        <w:rFonts w:ascii="Arial" w:eastAsia="Arial" w:hAnsi="Arial" w:cs="Arial" w:hint="default"/>
        <w:b w:val="0"/>
        <w:bCs w:val="0"/>
        <w:i w:val="0"/>
        <w:iCs w:val="0"/>
        <w:spacing w:val="0"/>
        <w:w w:val="100"/>
        <w:sz w:val="24"/>
        <w:szCs w:val="24"/>
        <w:lang w:val="fr-FR" w:eastAsia="en-US" w:bidi="ar-SA"/>
      </w:rPr>
    </w:lvl>
    <w:lvl w:ilvl="1" w:tplc="18E08EE2">
      <w:numFmt w:val="bullet"/>
      <w:lvlText w:val="•"/>
      <w:lvlJc w:val="left"/>
      <w:pPr>
        <w:ind w:left="1170" w:hanging="147"/>
      </w:pPr>
      <w:rPr>
        <w:rFonts w:hint="default"/>
        <w:lang w:val="fr-FR" w:eastAsia="en-US" w:bidi="ar-SA"/>
      </w:rPr>
    </w:lvl>
    <w:lvl w:ilvl="2" w:tplc="F110875A">
      <w:numFmt w:val="bullet"/>
      <w:lvlText w:val="•"/>
      <w:lvlJc w:val="left"/>
      <w:pPr>
        <w:ind w:left="2220" w:hanging="147"/>
      </w:pPr>
      <w:rPr>
        <w:rFonts w:hint="default"/>
        <w:lang w:val="fr-FR" w:eastAsia="en-US" w:bidi="ar-SA"/>
      </w:rPr>
    </w:lvl>
    <w:lvl w:ilvl="3" w:tplc="F454CB1E">
      <w:numFmt w:val="bullet"/>
      <w:lvlText w:val="•"/>
      <w:lvlJc w:val="left"/>
      <w:pPr>
        <w:ind w:left="3270" w:hanging="147"/>
      </w:pPr>
      <w:rPr>
        <w:rFonts w:hint="default"/>
        <w:lang w:val="fr-FR" w:eastAsia="en-US" w:bidi="ar-SA"/>
      </w:rPr>
    </w:lvl>
    <w:lvl w:ilvl="4" w:tplc="B77A6F92">
      <w:numFmt w:val="bullet"/>
      <w:lvlText w:val="•"/>
      <w:lvlJc w:val="left"/>
      <w:pPr>
        <w:ind w:left="4320" w:hanging="147"/>
      </w:pPr>
      <w:rPr>
        <w:rFonts w:hint="default"/>
        <w:lang w:val="fr-FR" w:eastAsia="en-US" w:bidi="ar-SA"/>
      </w:rPr>
    </w:lvl>
    <w:lvl w:ilvl="5" w:tplc="B96CD21E">
      <w:numFmt w:val="bullet"/>
      <w:lvlText w:val="•"/>
      <w:lvlJc w:val="left"/>
      <w:pPr>
        <w:ind w:left="5371" w:hanging="147"/>
      </w:pPr>
      <w:rPr>
        <w:rFonts w:hint="default"/>
        <w:lang w:val="fr-FR" w:eastAsia="en-US" w:bidi="ar-SA"/>
      </w:rPr>
    </w:lvl>
    <w:lvl w:ilvl="6" w:tplc="5BA2C920">
      <w:numFmt w:val="bullet"/>
      <w:lvlText w:val="•"/>
      <w:lvlJc w:val="left"/>
      <w:pPr>
        <w:ind w:left="6421" w:hanging="147"/>
      </w:pPr>
      <w:rPr>
        <w:rFonts w:hint="default"/>
        <w:lang w:val="fr-FR" w:eastAsia="en-US" w:bidi="ar-SA"/>
      </w:rPr>
    </w:lvl>
    <w:lvl w:ilvl="7" w:tplc="5BE6F860">
      <w:numFmt w:val="bullet"/>
      <w:lvlText w:val="•"/>
      <w:lvlJc w:val="left"/>
      <w:pPr>
        <w:ind w:left="7471" w:hanging="147"/>
      </w:pPr>
      <w:rPr>
        <w:rFonts w:hint="default"/>
        <w:lang w:val="fr-FR" w:eastAsia="en-US" w:bidi="ar-SA"/>
      </w:rPr>
    </w:lvl>
    <w:lvl w:ilvl="8" w:tplc="0E74CB26">
      <w:numFmt w:val="bullet"/>
      <w:lvlText w:val="•"/>
      <w:lvlJc w:val="left"/>
      <w:pPr>
        <w:ind w:left="8521" w:hanging="147"/>
      </w:pPr>
      <w:rPr>
        <w:rFonts w:hint="default"/>
        <w:lang w:val="fr-FR" w:eastAsia="en-US" w:bidi="ar-SA"/>
      </w:rPr>
    </w:lvl>
  </w:abstractNum>
  <w:num w:numId="1" w16cid:durableId="645284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91970"/>
    <w:rsid w:val="00434127"/>
    <w:rsid w:val="00491970"/>
    <w:rsid w:val="00694515"/>
    <w:rsid w:val="00A45F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AF430DD"/>
  <w15:docId w15:val="{36390CBD-C696-1940-8C02-E04158F2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ragraphedeliste">
    <w:name w:val="List Paragraph"/>
    <w:basedOn w:val="Normal"/>
    <w:uiPriority w:val="1"/>
    <w:qFormat/>
  </w:style>
  <w:style w:type="paragraph" w:customStyle="1" w:styleId="TableParagraph">
    <w:name w:val="Table Paragraph"/>
    <w:basedOn w:val="Normal"/>
    <w:uiPriority w:val="1"/>
    <w:qFormat/>
    <w:pPr>
      <w:ind w:left="11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462</Words>
  <Characters>2544</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Patrick Simonet</cp:lastModifiedBy>
  <cp:revision>3</cp:revision>
  <dcterms:created xsi:type="dcterms:W3CDTF">2025-03-26T10:16:00Z</dcterms:created>
  <dcterms:modified xsi:type="dcterms:W3CDTF">2025-03-26T10:17:00Z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2024-11-21T00:00:00Z</vt:filetime>
  </property>
  <property fmtid="{D5CDD505-2E9C-101B-9397-08002B2CF9AE}" pid="3" name="LastSaved">
    <vt:filetime>2025-03-26T00:00:00Z</vt:filetime>
  </property>
  <property fmtid="{D5CDD505-2E9C-101B-9397-08002B2CF9AE}" pid="4" name="Producer">
    <vt:lpwstr>macOS Version 13.5 (assemblage 22G74) Quartz PDFContext</vt:lpwstr>
  </property>
</Properties>
</file>